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C8" w:rsidRPr="002B6E40" w:rsidRDefault="00E03746" w:rsidP="002A0AC8">
      <w:pPr>
        <w:jc w:val="center"/>
        <w:rPr>
          <w:b/>
        </w:rPr>
      </w:pPr>
      <w:r>
        <w:rPr>
          <w:b/>
        </w:rPr>
        <w:t>DECRETO Nº 440, DE 28</w:t>
      </w:r>
      <w:r w:rsidR="002A0AC8" w:rsidRPr="002B6E40">
        <w:rPr>
          <w:b/>
        </w:rPr>
        <w:t xml:space="preserve"> DE </w:t>
      </w:r>
      <w:r w:rsidR="002A0AC8">
        <w:rPr>
          <w:b/>
        </w:rPr>
        <w:t>MAIO</w:t>
      </w:r>
      <w:r w:rsidR="002A0AC8" w:rsidRPr="002B6E40">
        <w:rPr>
          <w:b/>
        </w:rPr>
        <w:t xml:space="preserve"> DE 201</w:t>
      </w:r>
      <w:r w:rsidR="002A0AC8">
        <w:rPr>
          <w:b/>
        </w:rPr>
        <w:t>9</w:t>
      </w:r>
      <w:r w:rsidR="002A0AC8" w:rsidRPr="002B6E40">
        <w:rPr>
          <w:b/>
        </w:rPr>
        <w:t>.</w:t>
      </w:r>
    </w:p>
    <w:p w:rsidR="002A0AC8" w:rsidRPr="002B6E40" w:rsidRDefault="002A0AC8" w:rsidP="002A0AC8"/>
    <w:p w:rsidR="002A0AC8" w:rsidRPr="002B6E40" w:rsidRDefault="002A0AC8" w:rsidP="002A0AC8">
      <w:pPr>
        <w:ind w:left="2268"/>
        <w:jc w:val="both"/>
        <w:rPr>
          <w:b/>
        </w:rPr>
      </w:pPr>
      <w:r>
        <w:rPr>
          <w:b/>
        </w:rPr>
        <w:t>DISPÕE SOBRE O RECREDENCIAMENTO E RENOVAÇÃO DA AUTORIZAÇÃO DE FUNCIONAMENTO DO INSTITUTO PEDAGÓGICO ARCA DE NOÉ – IPAN,</w:t>
      </w:r>
      <w:r w:rsidRPr="002B6E40">
        <w:rPr>
          <w:b/>
        </w:rPr>
        <w:t xml:space="preserve"> E DÁ OUTRAS PROVIDÊNCIAS.</w:t>
      </w:r>
    </w:p>
    <w:p w:rsidR="002A0AC8" w:rsidRPr="002B6E40" w:rsidRDefault="002A0AC8" w:rsidP="002A0AC8">
      <w:pPr>
        <w:jc w:val="both"/>
      </w:pPr>
    </w:p>
    <w:p w:rsidR="002A0AC8" w:rsidRPr="0041466B" w:rsidRDefault="002A0AC8" w:rsidP="002A0AC8">
      <w:pPr>
        <w:ind w:firstLine="1134"/>
        <w:jc w:val="both"/>
        <w:rPr>
          <w:i/>
        </w:rPr>
      </w:pPr>
      <w:proofErr w:type="gramStart"/>
      <w:r w:rsidRPr="002B6E40">
        <w:rPr>
          <w:i/>
        </w:rPr>
        <w:t>O Prefeito Municipal de Conselheiro Lafaiete, no uso de suas atribuições legais conferidas pelos artigos 12, 90, inciso VI</w:t>
      </w:r>
      <w:proofErr w:type="gramEnd"/>
      <w:r w:rsidRPr="002B6E40">
        <w:rPr>
          <w:i/>
        </w:rPr>
        <w:t>, 116, inciso I, alínea “i”, todos da Lei Orgânica do Município, promulgada em 29 de junho de 1990, e</w:t>
      </w:r>
    </w:p>
    <w:p w:rsidR="002A0AC8" w:rsidRPr="002B6E40" w:rsidRDefault="002A0AC8" w:rsidP="002A0AC8">
      <w:pPr>
        <w:jc w:val="both"/>
      </w:pPr>
    </w:p>
    <w:p w:rsidR="002A0AC8" w:rsidRPr="002B6E40" w:rsidRDefault="002A0AC8" w:rsidP="002A0AC8">
      <w:pPr>
        <w:ind w:firstLine="1134"/>
        <w:jc w:val="both"/>
      </w:pPr>
      <w:r w:rsidRPr="002B6E40">
        <w:rPr>
          <w:b/>
        </w:rPr>
        <w:t>CONSIDERANDO</w:t>
      </w:r>
      <w:r w:rsidRPr="002B6E40">
        <w:t xml:space="preserve"> que a educação é um direito de todos e dever do Estado e da família, e será promovida e incentivada com a colaboração da sociedade, visando ao pleno desenvolvimento da pessoa, seu preparo para o exercício da cidadania e sua qualificação para o trabalho (art. 205, CF/1988);</w:t>
      </w:r>
    </w:p>
    <w:p w:rsidR="002A0AC8" w:rsidRPr="002B6E40" w:rsidRDefault="002A0AC8" w:rsidP="002A0AC8">
      <w:pPr>
        <w:ind w:firstLine="1134"/>
        <w:jc w:val="both"/>
      </w:pPr>
      <w:r w:rsidRPr="002B6E40">
        <w:rPr>
          <w:b/>
        </w:rPr>
        <w:t xml:space="preserve">CONSIDERANDO </w:t>
      </w:r>
      <w:r w:rsidRPr="002B6E40">
        <w:t>que o ensino é livre à iniciativa privada, atendidas às condições de cumprimento das norm</w:t>
      </w:r>
      <w:r w:rsidR="001757DF">
        <w:t>as gerais da educação nacional,</w:t>
      </w:r>
      <w:r w:rsidRPr="002B6E40">
        <w:t xml:space="preserve"> autorização e avaliação de qualidade pelo Poder P</w:t>
      </w:r>
      <w:r>
        <w:t>úblico (art. 209, CF/1988;</w:t>
      </w:r>
      <w:r w:rsidRPr="002B6E40">
        <w:t xml:space="preserve"> </w:t>
      </w:r>
      <w:proofErr w:type="spellStart"/>
      <w:r w:rsidRPr="002B6E40">
        <w:t>art</w:t>
      </w:r>
      <w:r>
        <w:t>s</w:t>
      </w:r>
      <w:proofErr w:type="spellEnd"/>
      <w:r w:rsidRPr="002B6E40">
        <w:t>. 7º da Lei 9.394/</w:t>
      </w:r>
      <w:r>
        <w:t>19</w:t>
      </w:r>
      <w:r w:rsidRPr="002B6E40">
        <w:t>96 e 214 da L</w:t>
      </w:r>
      <w:r>
        <w:t xml:space="preserve">ei </w:t>
      </w:r>
      <w:r w:rsidRPr="002B6E40">
        <w:t>O</w:t>
      </w:r>
      <w:r>
        <w:t xml:space="preserve">rgânica </w:t>
      </w:r>
      <w:r w:rsidRPr="002B6E40">
        <w:t>M</w:t>
      </w:r>
      <w:r>
        <w:t>unicipal</w:t>
      </w:r>
      <w:r w:rsidRPr="002B6E40">
        <w:t>);</w:t>
      </w:r>
    </w:p>
    <w:p w:rsidR="002A0AC8" w:rsidRPr="002B6E40" w:rsidRDefault="002A0AC8" w:rsidP="002A0AC8">
      <w:pPr>
        <w:ind w:firstLine="1134"/>
        <w:jc w:val="both"/>
      </w:pPr>
      <w:r w:rsidRPr="002B6E40">
        <w:rPr>
          <w:b/>
        </w:rPr>
        <w:t xml:space="preserve">CONSIDERANDO </w:t>
      </w:r>
      <w:r w:rsidRPr="002B6E40">
        <w:t>que as instituições de educação infantil, criadas e mantidas pela iniciativa privada</w:t>
      </w:r>
      <w:r>
        <w:t>,</w:t>
      </w:r>
      <w:r w:rsidRPr="002B6E40">
        <w:t xml:space="preserve"> integram o Sistema Municipal de Ensino (art. 18, II da Lei 9.394/96);</w:t>
      </w:r>
    </w:p>
    <w:p w:rsidR="002A0AC8" w:rsidRPr="002B6E40" w:rsidRDefault="002A0AC8" w:rsidP="002A0AC8">
      <w:pPr>
        <w:ind w:firstLine="1134"/>
        <w:jc w:val="both"/>
      </w:pPr>
      <w:r w:rsidRPr="002B6E40">
        <w:rPr>
          <w:b/>
        </w:rPr>
        <w:t xml:space="preserve">CONSIDERANDO </w:t>
      </w:r>
      <w:r w:rsidRPr="002B6E40">
        <w:t xml:space="preserve">que os municípios incumbir-se-ão de organizar, manter e desenvolver os órgãos e instituições oficiais dos seus sistemas de ensino, integrando-os às políticas e planos educacionais da União e dos Estados, bem como </w:t>
      </w:r>
      <w:r>
        <w:t xml:space="preserve">autorizar, credenciar e supervisionar os estabelecimentos do sistema de ensino conforme disposto no </w:t>
      </w:r>
      <w:r w:rsidRPr="002B6E40">
        <w:t xml:space="preserve">art. 11, I e </w:t>
      </w:r>
      <w:r>
        <w:t>IV</w:t>
      </w:r>
      <w:r w:rsidRPr="002B6E40">
        <w:t xml:space="preserve"> da Lei 9.394/</w:t>
      </w:r>
      <w:r>
        <w:t>1996</w:t>
      </w:r>
      <w:r w:rsidRPr="002B6E40">
        <w:t>;</w:t>
      </w:r>
    </w:p>
    <w:p w:rsidR="002A0AC8" w:rsidRPr="002B6E40" w:rsidRDefault="002A0AC8" w:rsidP="002A0AC8">
      <w:pPr>
        <w:ind w:firstLine="1134"/>
        <w:jc w:val="both"/>
      </w:pPr>
      <w:r w:rsidRPr="002B6E40">
        <w:rPr>
          <w:b/>
        </w:rPr>
        <w:t xml:space="preserve">CONSIDERANDO </w:t>
      </w:r>
      <w:r>
        <w:t>os princípios que regem a Administração Pública e o disposto na Lei Municipal nº 5.114/2009 que instituiu o Conselho Municipal de Educação de Conselheiro Lafaiete;</w:t>
      </w:r>
    </w:p>
    <w:p w:rsidR="002A0AC8" w:rsidRPr="002B6E40" w:rsidRDefault="002A0AC8" w:rsidP="002A0AC8">
      <w:pPr>
        <w:ind w:firstLine="1134"/>
        <w:jc w:val="both"/>
      </w:pPr>
      <w:r w:rsidRPr="002B6E40">
        <w:rPr>
          <w:b/>
        </w:rPr>
        <w:t>CONSIDERANDO</w:t>
      </w:r>
      <w:r w:rsidRPr="002B6E40">
        <w:t xml:space="preserve"> que </w:t>
      </w:r>
      <w:r>
        <w:t xml:space="preserve">o art. 6º da Lei nº </w:t>
      </w:r>
      <w:r w:rsidRPr="002B6E40">
        <w:t>5.114/2009</w:t>
      </w:r>
      <w:r>
        <w:t xml:space="preserve"> aduz que </w:t>
      </w:r>
      <w:r w:rsidRPr="002B6E40">
        <w:t xml:space="preserve">a autorização para </w:t>
      </w:r>
      <w:r>
        <w:t xml:space="preserve">o </w:t>
      </w:r>
      <w:r w:rsidRPr="002B6E40">
        <w:t>funcionamento de escola da educação básica tornar-se-á efetiva, em qualquer caso, por ato do Poder Executivo Municipal</w:t>
      </w:r>
      <w:r w:rsidR="009C14E3">
        <w:t>,</w:t>
      </w:r>
      <w:r w:rsidRPr="002B6E40">
        <w:t xml:space="preserve"> após prévio parecer do Conselho Municipal de Educação</w:t>
      </w:r>
      <w:r>
        <w:t xml:space="preserve"> e, por consequência, devendo ocorrer o mesmo com a renovação da autorização de funcionamento, quando for o caso</w:t>
      </w:r>
      <w:r w:rsidRPr="002B6E40">
        <w:t>;</w:t>
      </w:r>
    </w:p>
    <w:p w:rsidR="002A0AC8" w:rsidRPr="001517F1" w:rsidRDefault="002A0AC8" w:rsidP="002A0AC8">
      <w:pPr>
        <w:ind w:firstLine="1134"/>
        <w:jc w:val="both"/>
      </w:pPr>
      <w:r w:rsidRPr="002B6E40">
        <w:rPr>
          <w:b/>
        </w:rPr>
        <w:t xml:space="preserve">CONSIDERANDO </w:t>
      </w:r>
      <w:r w:rsidRPr="001517F1">
        <w:t xml:space="preserve">que </w:t>
      </w:r>
      <w:r>
        <w:t>através</w:t>
      </w:r>
      <w:r w:rsidRPr="001517F1">
        <w:t xml:space="preserve"> do processo </w:t>
      </w:r>
      <w:r>
        <w:t>externo 5079/2019 o C</w:t>
      </w:r>
      <w:r w:rsidRPr="001517F1">
        <w:t xml:space="preserve">onselho </w:t>
      </w:r>
      <w:r>
        <w:t xml:space="preserve">Municipal de Educação, </w:t>
      </w:r>
      <w:r w:rsidRPr="001517F1">
        <w:t>após a devida análise</w:t>
      </w:r>
      <w:r>
        <w:t>,</w:t>
      </w:r>
      <w:r w:rsidRPr="001517F1">
        <w:t xml:space="preserve"> declarou</w:t>
      </w:r>
      <w:r>
        <w:t>, através do parecer 011/2019,</w:t>
      </w:r>
      <w:r w:rsidRPr="001517F1">
        <w:t xml:space="preserve"> </w:t>
      </w:r>
      <w:r w:rsidR="00B74380">
        <w:t>a aprovação do</w:t>
      </w:r>
      <w:r w:rsidRPr="001517F1">
        <w:t xml:space="preserve"> </w:t>
      </w:r>
      <w:r>
        <w:t xml:space="preserve">recredenciamento </w:t>
      </w:r>
      <w:r w:rsidR="00B74380">
        <w:t>d</w:t>
      </w:r>
      <w:r>
        <w:t>a entidade</w:t>
      </w:r>
      <w:r w:rsidR="008A5D35">
        <w:t>:</w:t>
      </w:r>
      <w:r>
        <w:t xml:space="preserve"> Instituto Pedagógico Arca de Noé – IPAN</w:t>
      </w:r>
      <w:r w:rsidR="006571CA">
        <w:t xml:space="preserve">, </w:t>
      </w:r>
      <w:r w:rsidR="00B74380">
        <w:t xml:space="preserve">devido </w:t>
      </w:r>
      <w:proofErr w:type="gramStart"/>
      <w:r w:rsidR="00B74380">
        <w:t>a</w:t>
      </w:r>
      <w:proofErr w:type="gramEnd"/>
      <w:r w:rsidR="006571CA">
        <w:t xml:space="preserve"> mudança de endereço</w:t>
      </w:r>
      <w:r w:rsidR="003617AA">
        <w:t xml:space="preserve"> e renovação da autorização</w:t>
      </w:r>
      <w:r w:rsidR="00933820">
        <w:t xml:space="preserve"> para</w:t>
      </w:r>
      <w:bookmarkStart w:id="0" w:name="_GoBack"/>
      <w:bookmarkEnd w:id="0"/>
      <w:r w:rsidR="00933820" w:rsidRPr="00933820">
        <w:t xml:space="preserve"> funcionamento da educação infantil (creche e pré-escola)</w:t>
      </w:r>
      <w:r>
        <w:t>;</w:t>
      </w:r>
    </w:p>
    <w:p w:rsidR="002A0AC8" w:rsidRDefault="002A0AC8" w:rsidP="002A0AC8">
      <w:pPr>
        <w:ind w:firstLine="1134"/>
        <w:jc w:val="both"/>
      </w:pPr>
      <w:r w:rsidRPr="002B6E40">
        <w:rPr>
          <w:b/>
        </w:rPr>
        <w:t>CONSIDERANDO</w:t>
      </w:r>
      <w:r w:rsidRPr="002B6E40">
        <w:t xml:space="preserve"> que foram cumpridas todas as exigências e formalidades legais, face aos relatórios emitidos pela Secretaria </w:t>
      </w:r>
      <w:r>
        <w:t xml:space="preserve">Municipal </w:t>
      </w:r>
      <w:r w:rsidRPr="002B6E40">
        <w:t xml:space="preserve">de Educação e pelo Conselho Municipal de Educação, opinando favoravelmente </w:t>
      </w:r>
      <w:r>
        <w:t>quanto ao recredenciamento e renovação da autorização de funcionamento</w:t>
      </w:r>
      <w:r w:rsidRPr="002B6E40">
        <w:t xml:space="preserve"> do referido educandário, os quais ficam fazendo parte integrante do </w:t>
      </w:r>
      <w:r w:rsidR="008A5D35">
        <w:t>presente Decreto</w:t>
      </w:r>
      <w:r>
        <w:t>;</w:t>
      </w:r>
    </w:p>
    <w:p w:rsidR="002A0AC8" w:rsidRDefault="002A0AC8" w:rsidP="002A0AC8">
      <w:pPr>
        <w:ind w:firstLine="1134"/>
        <w:jc w:val="both"/>
      </w:pPr>
      <w:r w:rsidRPr="002B6E40">
        <w:rPr>
          <w:b/>
        </w:rPr>
        <w:lastRenderedPageBreak/>
        <w:t>CONSIDERANDO</w:t>
      </w:r>
      <w:r w:rsidRPr="002B6E40">
        <w:t xml:space="preserve"> </w:t>
      </w:r>
      <w:r>
        <w:t xml:space="preserve">o disposto na </w:t>
      </w:r>
      <w:r w:rsidRPr="00C85435">
        <w:t xml:space="preserve">Portaria </w:t>
      </w:r>
      <w:proofErr w:type="spellStart"/>
      <w:r w:rsidR="00C85435" w:rsidRPr="00C85435">
        <w:t>Semed</w:t>
      </w:r>
      <w:proofErr w:type="spellEnd"/>
      <w:r w:rsidRPr="00C85435">
        <w:t xml:space="preserve"> nº 003</w:t>
      </w:r>
      <w:r w:rsidR="00C85435" w:rsidRPr="00C85435">
        <w:t xml:space="preserve">, de 19 de março de </w:t>
      </w:r>
      <w:r w:rsidRPr="00C85435">
        <w:t xml:space="preserve">2012 </w:t>
      </w:r>
      <w:r>
        <w:t xml:space="preserve">que autorizou o funcionamento do </w:t>
      </w:r>
      <w:r w:rsidR="006571CA">
        <w:t>Instituto Pedagógico Arca de Noé – IPAN</w:t>
      </w:r>
      <w:r w:rsidR="009A4A8F">
        <w:t xml:space="preserve">, credenciando o </w:t>
      </w:r>
      <w:r w:rsidR="009A4A8F">
        <w:t>educandário</w:t>
      </w:r>
      <w:r>
        <w:t>;</w:t>
      </w:r>
    </w:p>
    <w:p w:rsidR="002A0AC8" w:rsidRDefault="002A0AC8" w:rsidP="002A0AC8">
      <w:pPr>
        <w:ind w:firstLine="1134"/>
        <w:jc w:val="both"/>
      </w:pPr>
      <w:r w:rsidRPr="000F70A3">
        <w:rPr>
          <w:b/>
        </w:rPr>
        <w:t>CONSIDERANDO</w:t>
      </w:r>
      <w:r>
        <w:t xml:space="preserve"> que através do processo interno </w:t>
      </w:r>
      <w:r w:rsidR="006571CA">
        <w:t>5082</w:t>
      </w:r>
      <w:r>
        <w:t xml:space="preserve">/2019 o procedimento foi encaminhado à Procuradoria Municipal para </w:t>
      </w:r>
      <w:r w:rsidR="00B435E7">
        <w:t>formalização do recredenciamento;</w:t>
      </w:r>
      <w:r>
        <w:t xml:space="preserve"> assim,</w:t>
      </w:r>
    </w:p>
    <w:p w:rsidR="002A0AC8" w:rsidRPr="002B6E40" w:rsidRDefault="002A0AC8" w:rsidP="002A0AC8">
      <w:pPr>
        <w:ind w:firstLine="1134"/>
        <w:jc w:val="both"/>
      </w:pPr>
    </w:p>
    <w:p w:rsidR="002A0AC8" w:rsidRPr="002B6E40" w:rsidRDefault="002A0AC8" w:rsidP="002A0AC8">
      <w:pPr>
        <w:rPr>
          <w:b/>
        </w:rPr>
      </w:pPr>
      <w:r w:rsidRPr="002B6E40">
        <w:rPr>
          <w:b/>
          <w:u w:val="single"/>
        </w:rPr>
        <w:t>DECRETA</w:t>
      </w:r>
      <w:r w:rsidRPr="002B6E40">
        <w:rPr>
          <w:b/>
        </w:rPr>
        <w:t>:</w:t>
      </w:r>
    </w:p>
    <w:p w:rsidR="002A0AC8" w:rsidRPr="002B6E40" w:rsidRDefault="002A0AC8" w:rsidP="002A0AC8">
      <w:pPr>
        <w:jc w:val="both"/>
      </w:pPr>
    </w:p>
    <w:p w:rsidR="002A0AC8" w:rsidRPr="002B6E40" w:rsidRDefault="002A0AC8" w:rsidP="002A0AC8">
      <w:pPr>
        <w:ind w:firstLine="1134"/>
        <w:jc w:val="both"/>
      </w:pPr>
      <w:r w:rsidRPr="002B6E40">
        <w:rPr>
          <w:b/>
        </w:rPr>
        <w:t>Art. 1º</w:t>
      </w:r>
      <w:r w:rsidRPr="002B6E40">
        <w:t xml:space="preserve"> - Fica </w:t>
      </w:r>
      <w:proofErr w:type="spellStart"/>
      <w:r w:rsidRPr="009061FE">
        <w:rPr>
          <w:b/>
        </w:rPr>
        <w:t>re</w:t>
      </w:r>
      <w:r w:rsidR="00E2038B">
        <w:rPr>
          <w:b/>
        </w:rPr>
        <w:t>credenciada</w:t>
      </w:r>
      <w:proofErr w:type="spellEnd"/>
      <w:r>
        <w:t xml:space="preserve"> e </w:t>
      </w:r>
      <w:r>
        <w:rPr>
          <w:b/>
        </w:rPr>
        <w:t>renovada a autorização</w:t>
      </w:r>
      <w:r w:rsidRPr="002B6E40">
        <w:t xml:space="preserve"> </w:t>
      </w:r>
      <w:r>
        <w:rPr>
          <w:b/>
        </w:rPr>
        <w:t>de funcionamento do Instituto Pedagógico Arca de Noé - IPAN</w:t>
      </w:r>
      <w:r w:rsidRPr="001D5E52">
        <w:rPr>
          <w:b/>
        </w:rPr>
        <w:t>,</w:t>
      </w:r>
      <w:r w:rsidRPr="002B6E40">
        <w:t xml:space="preserve"> instituição privada inscrita sob o CNPJ nº </w:t>
      </w:r>
      <w:r>
        <w:t xml:space="preserve">13.534.437/0001-57, com sede na Rua Aristides Francisco Pinto, nº 115, Bairro Santa Matilde, </w:t>
      </w:r>
      <w:r w:rsidRPr="002B6E40">
        <w:t xml:space="preserve">nesta cidade, </w:t>
      </w:r>
      <w:r>
        <w:t xml:space="preserve">pelo prazo de 05 (cinco) anos, </w:t>
      </w:r>
      <w:r w:rsidRPr="002B6E40">
        <w:t xml:space="preserve">conforme </w:t>
      </w:r>
      <w:r>
        <w:t xml:space="preserve">parecer favorável nº </w:t>
      </w:r>
      <w:r>
        <w:rPr>
          <w:color w:val="000000" w:themeColor="text1"/>
        </w:rPr>
        <w:t>011/2019</w:t>
      </w:r>
      <w:r w:rsidRPr="002B6E40">
        <w:t xml:space="preserve"> </w:t>
      </w:r>
      <w:r>
        <w:t>expedido pelo</w:t>
      </w:r>
      <w:r w:rsidRPr="002B6E40">
        <w:t xml:space="preserve"> Conselho Municipal de </w:t>
      </w:r>
      <w:r w:rsidRPr="002B6E40">
        <w:rPr>
          <w:color w:val="000000" w:themeColor="text1"/>
        </w:rPr>
        <w:t>Educação</w:t>
      </w:r>
      <w:r>
        <w:rPr>
          <w:color w:val="000000" w:themeColor="text1"/>
        </w:rPr>
        <w:t xml:space="preserve"> e atos pertinentes da Secretaria Municipal de Educação, os quais ficam fazendo parte integrante do presente decreto</w:t>
      </w:r>
      <w:r w:rsidRPr="002B6E40">
        <w:rPr>
          <w:color w:val="000000" w:themeColor="text1"/>
        </w:rPr>
        <w:t>.</w:t>
      </w:r>
    </w:p>
    <w:p w:rsidR="002A0AC8" w:rsidRPr="002B6E40" w:rsidRDefault="002A0AC8" w:rsidP="002A0AC8">
      <w:pPr>
        <w:ind w:firstLine="1134"/>
        <w:jc w:val="both"/>
      </w:pPr>
    </w:p>
    <w:p w:rsidR="002A0AC8" w:rsidRPr="00F00AB0" w:rsidRDefault="002A0AC8" w:rsidP="002A0AC8">
      <w:pPr>
        <w:ind w:firstLine="1134"/>
        <w:jc w:val="both"/>
      </w:pPr>
      <w:r w:rsidRPr="002B6E40">
        <w:rPr>
          <w:b/>
        </w:rPr>
        <w:t>Art. 2º</w:t>
      </w:r>
      <w:r w:rsidRPr="002B6E40">
        <w:t xml:space="preserve"> - Revogam-se as disposiçõ</w:t>
      </w:r>
      <w:r>
        <w:t>es em contrário, entrando este d</w:t>
      </w:r>
      <w:r w:rsidRPr="002B6E40">
        <w:t>ecreto em vigor n</w:t>
      </w:r>
      <w:r>
        <w:t xml:space="preserve">esta data, </w:t>
      </w:r>
      <w:r w:rsidRPr="00CF70D4">
        <w:rPr>
          <w:b/>
        </w:rPr>
        <w:t xml:space="preserve">com efeitos retroativos a </w:t>
      </w:r>
      <w:r>
        <w:rPr>
          <w:b/>
        </w:rPr>
        <w:t>08/05/2019</w:t>
      </w:r>
      <w:r>
        <w:t>, sendo dado</w:t>
      </w:r>
      <w:r w:rsidRPr="00F00AB0">
        <w:t xml:space="preserve"> por publicado com sua fixação no quadro de divulgações dos atos da Administração e na forma da Lei.</w:t>
      </w:r>
    </w:p>
    <w:p w:rsidR="002A0AC8" w:rsidRPr="002B6E40" w:rsidRDefault="002A0AC8" w:rsidP="002A0AC8">
      <w:pPr>
        <w:ind w:firstLine="1134"/>
        <w:jc w:val="both"/>
      </w:pPr>
    </w:p>
    <w:p w:rsidR="002A0AC8" w:rsidRPr="002B6E40" w:rsidRDefault="002A0AC8" w:rsidP="002A0AC8">
      <w:pPr>
        <w:ind w:firstLine="1134"/>
        <w:jc w:val="both"/>
      </w:pPr>
      <w:r w:rsidRPr="002B6E40">
        <w:t>Mando, portanto a todas as autoridades a quem o conhecimento e execução deste Decreto pertencer, que o cumpra e o faça cumprir tão inteiramente como nele se contém.</w:t>
      </w:r>
    </w:p>
    <w:p w:rsidR="002A0AC8" w:rsidRPr="002B6E40" w:rsidRDefault="002A0AC8" w:rsidP="002A0AC8">
      <w:pPr>
        <w:ind w:right="-143"/>
        <w:jc w:val="center"/>
      </w:pPr>
    </w:p>
    <w:p w:rsidR="002A0AC8" w:rsidRPr="002B6E40" w:rsidRDefault="00E03746" w:rsidP="002A0AC8">
      <w:pPr>
        <w:ind w:right="-143"/>
        <w:jc w:val="center"/>
      </w:pPr>
      <w:r>
        <w:t>Conselheiro Lafaiete, 28</w:t>
      </w:r>
      <w:r w:rsidR="002A0AC8" w:rsidRPr="002B6E40">
        <w:t xml:space="preserve"> de </w:t>
      </w:r>
      <w:r w:rsidR="002A0AC8">
        <w:t>maio</w:t>
      </w:r>
      <w:r w:rsidR="002A0AC8" w:rsidRPr="002B6E40">
        <w:t xml:space="preserve"> de 201</w:t>
      </w:r>
      <w:r w:rsidR="002A0AC8">
        <w:t>9</w:t>
      </w:r>
      <w:r w:rsidR="002A0AC8" w:rsidRPr="002B6E40">
        <w:t>.</w:t>
      </w:r>
    </w:p>
    <w:p w:rsidR="002A0AC8" w:rsidRPr="002B6E40" w:rsidRDefault="002A0AC8" w:rsidP="002A0AC8">
      <w:pPr>
        <w:ind w:right="-143"/>
        <w:jc w:val="center"/>
      </w:pPr>
    </w:p>
    <w:p w:rsidR="002A0AC8" w:rsidRPr="002B6E40" w:rsidRDefault="002A0AC8" w:rsidP="002A0AC8">
      <w:pPr>
        <w:ind w:right="-143"/>
        <w:jc w:val="center"/>
        <w:rPr>
          <w:b/>
          <w:i/>
        </w:rPr>
      </w:pPr>
    </w:p>
    <w:p w:rsidR="002A0AC8" w:rsidRPr="002B6E40" w:rsidRDefault="002A0AC8" w:rsidP="002A0AC8">
      <w:pPr>
        <w:ind w:right="-143"/>
        <w:jc w:val="center"/>
        <w:rPr>
          <w:b/>
          <w:i/>
        </w:rPr>
      </w:pPr>
      <w:r w:rsidRPr="002B6E40">
        <w:rPr>
          <w:b/>
          <w:i/>
        </w:rPr>
        <w:t>Mário Marcus Leão Dutra</w:t>
      </w:r>
    </w:p>
    <w:p w:rsidR="002A0AC8" w:rsidRPr="002B6E40" w:rsidRDefault="002A0AC8" w:rsidP="002A0AC8">
      <w:pPr>
        <w:ind w:right="-143"/>
        <w:jc w:val="center"/>
        <w:rPr>
          <w:i/>
        </w:rPr>
      </w:pPr>
      <w:r w:rsidRPr="002B6E40">
        <w:rPr>
          <w:i/>
        </w:rPr>
        <w:t>Prefeito Municipal</w:t>
      </w:r>
    </w:p>
    <w:p w:rsidR="002A0AC8" w:rsidRPr="002B6E40" w:rsidRDefault="002A0AC8" w:rsidP="002A0AC8">
      <w:pPr>
        <w:ind w:right="-143"/>
        <w:jc w:val="center"/>
        <w:rPr>
          <w:i/>
        </w:rPr>
      </w:pPr>
    </w:p>
    <w:p w:rsidR="002A0AC8" w:rsidRPr="002B6E40" w:rsidRDefault="002A0AC8" w:rsidP="002A0AC8">
      <w:pPr>
        <w:ind w:right="-143"/>
        <w:jc w:val="center"/>
        <w:rPr>
          <w:b/>
          <w:i/>
        </w:rPr>
      </w:pPr>
    </w:p>
    <w:p w:rsidR="002A0AC8" w:rsidRPr="002B6E40" w:rsidRDefault="002A0AC8" w:rsidP="002A0AC8">
      <w:pPr>
        <w:ind w:right="-143"/>
        <w:jc w:val="center"/>
        <w:rPr>
          <w:b/>
          <w:i/>
        </w:rPr>
      </w:pPr>
      <w:r w:rsidRPr="002B6E40">
        <w:rPr>
          <w:b/>
          <w:i/>
        </w:rPr>
        <w:t>José Antônio dos Reis Chagas</w:t>
      </w:r>
    </w:p>
    <w:p w:rsidR="002A0AC8" w:rsidRDefault="002A0AC8" w:rsidP="002A0AC8">
      <w:pPr>
        <w:jc w:val="center"/>
        <w:rPr>
          <w:i/>
        </w:rPr>
      </w:pPr>
      <w:r w:rsidRPr="002B6E40">
        <w:rPr>
          <w:i/>
        </w:rPr>
        <w:t>Procurador Municipal</w:t>
      </w:r>
    </w:p>
    <w:p w:rsidR="002A0AC8" w:rsidRDefault="002A0AC8" w:rsidP="002A0AC8">
      <w:pPr>
        <w:jc w:val="center"/>
        <w:rPr>
          <w:i/>
        </w:rPr>
      </w:pPr>
    </w:p>
    <w:p w:rsidR="002A0AC8" w:rsidRDefault="002A0AC8" w:rsidP="002A0AC8">
      <w:pPr>
        <w:jc w:val="center"/>
        <w:rPr>
          <w:i/>
        </w:rPr>
      </w:pPr>
    </w:p>
    <w:p w:rsidR="002A0AC8" w:rsidRPr="002B6E40" w:rsidRDefault="002A0AC8" w:rsidP="002A0AC8">
      <w:pPr>
        <w:ind w:right="-143"/>
        <w:jc w:val="center"/>
        <w:rPr>
          <w:b/>
          <w:i/>
        </w:rPr>
      </w:pPr>
      <w:r>
        <w:rPr>
          <w:b/>
          <w:i/>
        </w:rPr>
        <w:t>Moisés Matias Pereira</w:t>
      </w:r>
    </w:p>
    <w:p w:rsidR="002A0AC8" w:rsidRPr="002B6E40" w:rsidRDefault="002A0AC8" w:rsidP="002A0AC8">
      <w:pPr>
        <w:jc w:val="center"/>
      </w:pPr>
      <w:r>
        <w:rPr>
          <w:i/>
        </w:rPr>
        <w:t>Secretário Municipal de Educação</w:t>
      </w:r>
    </w:p>
    <w:p w:rsidR="00296743" w:rsidRDefault="00296743"/>
    <w:sectPr w:rsidR="0029674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59" w:rsidRDefault="000C4259" w:rsidP="002A0AC8">
      <w:r>
        <w:separator/>
      </w:r>
    </w:p>
  </w:endnote>
  <w:endnote w:type="continuationSeparator" w:id="0">
    <w:p w:rsidR="000C4259" w:rsidRDefault="000C4259" w:rsidP="002A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C8" w:rsidRPr="00BE1BD4" w:rsidRDefault="002A0AC8" w:rsidP="002A0AC8">
    <w:pPr>
      <w:pBdr>
        <w:top w:val="single" w:sz="4" w:space="1" w:color="auto"/>
      </w:pBdr>
      <w:tabs>
        <w:tab w:val="center" w:pos="4252"/>
        <w:tab w:val="right" w:pos="8504"/>
      </w:tabs>
      <w:jc w:val="center"/>
      <w:rPr>
        <w:sz w:val="20"/>
        <w:szCs w:val="20"/>
      </w:rPr>
    </w:pPr>
    <w:r w:rsidRPr="00BE1BD4">
      <w:rPr>
        <w:sz w:val="20"/>
        <w:szCs w:val="20"/>
      </w:rPr>
      <w:t xml:space="preserve">Avenida Prefeito Mário Rodrigues Pereira, </w:t>
    </w:r>
    <w:r>
      <w:rPr>
        <w:sz w:val="20"/>
        <w:szCs w:val="20"/>
      </w:rPr>
      <w:t xml:space="preserve">nº </w:t>
    </w:r>
    <w:r w:rsidRPr="00BE1BD4">
      <w:rPr>
        <w:sz w:val="20"/>
        <w:szCs w:val="20"/>
      </w:rPr>
      <w:t>10 – Centro – Conselhe</w:t>
    </w:r>
    <w:r>
      <w:rPr>
        <w:sz w:val="20"/>
        <w:szCs w:val="20"/>
      </w:rPr>
      <w:t>iro Lafaiete/MG – CEP 36.400-</w:t>
    </w:r>
    <w:proofErr w:type="gramStart"/>
    <w:r>
      <w:rPr>
        <w:sz w:val="20"/>
        <w:szCs w:val="20"/>
      </w:rPr>
      <w:t>026</w:t>
    </w:r>
    <w:proofErr w:type="gramEnd"/>
  </w:p>
  <w:p w:rsidR="002A0AC8" w:rsidRDefault="002A0A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59" w:rsidRDefault="000C4259" w:rsidP="002A0AC8">
      <w:r>
        <w:separator/>
      </w:r>
    </w:p>
  </w:footnote>
  <w:footnote w:type="continuationSeparator" w:id="0">
    <w:p w:rsidR="000C4259" w:rsidRDefault="000C4259" w:rsidP="002A0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tblLayout w:type="fixed"/>
      <w:tblLook w:val="01E0" w:firstRow="1" w:lastRow="1" w:firstColumn="1" w:lastColumn="1" w:noHBand="0" w:noVBand="0"/>
    </w:tblPr>
    <w:tblGrid>
      <w:gridCol w:w="1549"/>
      <w:gridCol w:w="8459"/>
    </w:tblGrid>
    <w:tr w:rsidR="002A0AC8" w:rsidRPr="00E327D7" w:rsidTr="00BF07C6">
      <w:trPr>
        <w:trHeight w:val="827"/>
      </w:trPr>
      <w:tc>
        <w:tcPr>
          <w:tcW w:w="1549" w:type="dxa"/>
        </w:tcPr>
        <w:p w:rsidR="002A0AC8" w:rsidRPr="00F650A9" w:rsidRDefault="002A0AC8" w:rsidP="00BF07C6">
          <w:pPr>
            <w:pStyle w:val="Ttulo"/>
            <w:ind w:right="360"/>
            <w:jc w:val="left"/>
            <w:rPr>
              <w:color w:val="666699"/>
              <w:sz w:val="4"/>
              <w:szCs w:val="4"/>
            </w:rPr>
          </w:pPr>
          <w:r w:rsidRPr="008958D2">
            <w:rPr>
              <w:color w:val="666699"/>
              <w:sz w:val="28"/>
            </w:rPr>
            <w:object w:dxaOrig="1201" w:dyaOrig="14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3pt" o:ole="" fillcolor="window">
                <v:imagedata r:id="rId1" o:title=""/>
              </v:shape>
              <o:OLEObject Type="Embed" ProgID="Word.Picture.8" ShapeID="_x0000_i1025" DrawAspect="Content" ObjectID="_1620563025" r:id="rId2"/>
            </w:object>
          </w:r>
        </w:p>
      </w:tc>
      <w:tc>
        <w:tcPr>
          <w:tcW w:w="8459" w:type="dxa"/>
        </w:tcPr>
        <w:p w:rsidR="002A0AC8" w:rsidRDefault="002A0AC8" w:rsidP="00BF07C6">
          <w:pPr>
            <w:pStyle w:val="Cabealho"/>
            <w:jc w:val="center"/>
            <w:rPr>
              <w:sz w:val="28"/>
              <w:szCs w:val="28"/>
            </w:rPr>
          </w:pPr>
        </w:p>
        <w:p w:rsidR="002A0AC8" w:rsidRPr="00AE04E8" w:rsidRDefault="002A0AC8" w:rsidP="00BF07C6">
          <w:pPr>
            <w:pStyle w:val="Cabealho"/>
            <w:jc w:val="center"/>
            <w:rPr>
              <w:b/>
              <w:i/>
              <w:sz w:val="25"/>
              <w:szCs w:val="25"/>
            </w:rPr>
          </w:pPr>
          <w:r w:rsidRPr="00AE04E8">
            <w:rPr>
              <w:b/>
              <w:i/>
              <w:sz w:val="25"/>
              <w:szCs w:val="25"/>
            </w:rPr>
            <w:t>GOVERNO DO MUNICÍPIO DE CONSELHEIRO LAFAIETE</w:t>
          </w:r>
        </w:p>
        <w:p w:rsidR="002A0AC8" w:rsidRPr="00AE04E8" w:rsidRDefault="002A0AC8" w:rsidP="00BF07C6">
          <w:pPr>
            <w:pStyle w:val="Cabealho"/>
            <w:jc w:val="center"/>
            <w:rPr>
              <w:b/>
              <w:i/>
              <w:sz w:val="25"/>
              <w:szCs w:val="25"/>
            </w:rPr>
          </w:pPr>
          <w:r w:rsidRPr="00AE04E8">
            <w:rPr>
              <w:b/>
              <w:i/>
              <w:sz w:val="25"/>
              <w:szCs w:val="25"/>
            </w:rPr>
            <w:t>GABINETE DO PREFEITO</w:t>
          </w:r>
        </w:p>
        <w:p w:rsidR="002A0AC8" w:rsidRPr="00E327D7" w:rsidRDefault="002A0AC8" w:rsidP="00BF07C6">
          <w:pPr>
            <w:pStyle w:val="Cabealho"/>
            <w:jc w:val="center"/>
            <w:rPr>
              <w:sz w:val="30"/>
              <w:szCs w:val="30"/>
            </w:rPr>
          </w:pPr>
        </w:p>
      </w:tc>
    </w:tr>
  </w:tbl>
  <w:p w:rsidR="002A0AC8" w:rsidRDefault="002A0A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C8"/>
    <w:rsid w:val="000B3343"/>
    <w:rsid w:val="000C4259"/>
    <w:rsid w:val="001757DF"/>
    <w:rsid w:val="00296743"/>
    <w:rsid w:val="002A0AC8"/>
    <w:rsid w:val="003617AA"/>
    <w:rsid w:val="004C7D0A"/>
    <w:rsid w:val="00633253"/>
    <w:rsid w:val="006571CA"/>
    <w:rsid w:val="006B22AB"/>
    <w:rsid w:val="00894843"/>
    <w:rsid w:val="008A5D35"/>
    <w:rsid w:val="00933820"/>
    <w:rsid w:val="009A4A8F"/>
    <w:rsid w:val="009C14E3"/>
    <w:rsid w:val="00B435E7"/>
    <w:rsid w:val="00B74380"/>
    <w:rsid w:val="00BE3CEA"/>
    <w:rsid w:val="00C85435"/>
    <w:rsid w:val="00E03746"/>
    <w:rsid w:val="00E2038B"/>
    <w:rsid w:val="00E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0A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A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0A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A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A0AC8"/>
    <w:pPr>
      <w:jc w:val="center"/>
    </w:pPr>
    <w:rPr>
      <w:rFonts w:ascii="Arial Black" w:hAnsi="Arial Black"/>
      <w:szCs w:val="20"/>
    </w:rPr>
  </w:style>
  <w:style w:type="character" w:customStyle="1" w:styleId="TtuloChar">
    <w:name w:val="Título Char"/>
    <w:basedOn w:val="Fontepargpadro"/>
    <w:link w:val="Ttulo"/>
    <w:rsid w:val="002A0AC8"/>
    <w:rPr>
      <w:rFonts w:ascii="Arial Black" w:eastAsia="Times New Roman" w:hAnsi="Arial Black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0A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A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0A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A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A0AC8"/>
    <w:pPr>
      <w:jc w:val="center"/>
    </w:pPr>
    <w:rPr>
      <w:rFonts w:ascii="Arial Black" w:hAnsi="Arial Black"/>
      <w:szCs w:val="20"/>
    </w:rPr>
  </w:style>
  <w:style w:type="character" w:customStyle="1" w:styleId="TtuloChar">
    <w:name w:val="Título Char"/>
    <w:basedOn w:val="Fontepargpadro"/>
    <w:link w:val="Ttulo"/>
    <w:rsid w:val="002A0AC8"/>
    <w:rPr>
      <w:rFonts w:ascii="Arial Black" w:eastAsia="Times New Roman" w:hAnsi="Arial Black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657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CETAP</dc:creator>
  <cp:lastModifiedBy>Procurador</cp:lastModifiedBy>
  <cp:revision>2</cp:revision>
  <dcterms:created xsi:type="dcterms:W3CDTF">2019-05-20T22:57:00Z</dcterms:created>
  <dcterms:modified xsi:type="dcterms:W3CDTF">2019-05-28T18:37:00Z</dcterms:modified>
</cp:coreProperties>
</file>