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7061D" w14:textId="357821BE" w:rsidR="000E22BD" w:rsidRPr="00D72A4D" w:rsidRDefault="00B81B7E" w:rsidP="00370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RESPOSTA À IMPUGNAÇÃO</w:t>
      </w:r>
    </w:p>
    <w:p w14:paraId="71D81B01" w14:textId="3872B6A6" w:rsidR="00370766" w:rsidRPr="00D72A4D" w:rsidRDefault="00370766" w:rsidP="00370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A4D">
        <w:rPr>
          <w:rFonts w:ascii="Times New Roman" w:hAnsi="Times New Roman" w:cs="Times New Roman"/>
          <w:b/>
          <w:bCs/>
          <w:sz w:val="24"/>
          <w:szCs w:val="24"/>
        </w:rPr>
        <w:t>PROCESSO</w:t>
      </w:r>
      <w:r w:rsidR="00B81B7E">
        <w:rPr>
          <w:rFonts w:ascii="Times New Roman" w:hAnsi="Times New Roman" w:cs="Times New Roman"/>
          <w:b/>
          <w:bCs/>
          <w:sz w:val="24"/>
          <w:szCs w:val="24"/>
        </w:rPr>
        <w:t xml:space="preserve"> ADMINISTRATIVO 026/2025</w:t>
      </w:r>
    </w:p>
    <w:p w14:paraId="23336A9C" w14:textId="73DA9011" w:rsidR="00370766" w:rsidRPr="00D72A4D" w:rsidRDefault="00370766" w:rsidP="00370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2A4D">
        <w:rPr>
          <w:rFonts w:ascii="Times New Roman" w:hAnsi="Times New Roman" w:cs="Times New Roman"/>
          <w:b/>
          <w:bCs/>
          <w:sz w:val="24"/>
          <w:szCs w:val="24"/>
        </w:rPr>
        <w:t xml:space="preserve">PREGÃO ELETRÔNICO </w:t>
      </w:r>
      <w:r w:rsidR="00B81B7E">
        <w:rPr>
          <w:rFonts w:ascii="Times New Roman" w:hAnsi="Times New Roman" w:cs="Times New Roman"/>
          <w:b/>
          <w:bCs/>
          <w:sz w:val="24"/>
          <w:szCs w:val="24"/>
        </w:rPr>
        <w:t>014/2025</w:t>
      </w:r>
    </w:p>
    <w:p w14:paraId="30E7C563" w14:textId="77777777" w:rsidR="00370766" w:rsidRPr="00D72A4D" w:rsidRDefault="00370766" w:rsidP="00370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54CDEC" w14:textId="336CBDB0" w:rsidR="00370766" w:rsidRPr="00D72A4D" w:rsidRDefault="00370766" w:rsidP="003707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E3203" w14:textId="3B41652C" w:rsidR="00370766" w:rsidRPr="00D72A4D" w:rsidRDefault="00370766" w:rsidP="0037076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4D01AE" w14:textId="36E9D0C2" w:rsidR="00664D93" w:rsidRDefault="00BE7133" w:rsidP="000E0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370766" w:rsidRPr="00D72A4D">
        <w:rPr>
          <w:rFonts w:ascii="Times New Roman" w:hAnsi="Times New Roman" w:cs="Times New Roman"/>
          <w:sz w:val="24"/>
          <w:szCs w:val="24"/>
        </w:rPr>
        <w:t>Trata-se d</w:t>
      </w:r>
      <w:r w:rsidR="00664D93">
        <w:rPr>
          <w:rFonts w:ascii="Times New Roman" w:hAnsi="Times New Roman" w:cs="Times New Roman"/>
          <w:sz w:val="24"/>
          <w:szCs w:val="24"/>
        </w:rPr>
        <w:t>e</w:t>
      </w:r>
      <w:r w:rsidR="00370766" w:rsidRPr="00D72A4D">
        <w:rPr>
          <w:rFonts w:ascii="Times New Roman" w:hAnsi="Times New Roman" w:cs="Times New Roman"/>
          <w:sz w:val="24"/>
          <w:szCs w:val="24"/>
        </w:rPr>
        <w:t xml:space="preserve"> resposta </w:t>
      </w:r>
      <w:r w:rsidR="00B81B7E">
        <w:rPr>
          <w:rFonts w:ascii="Times New Roman" w:hAnsi="Times New Roman" w:cs="Times New Roman"/>
          <w:sz w:val="24"/>
          <w:szCs w:val="24"/>
        </w:rPr>
        <w:t>aos pedidos de impugnação apresentados pelas</w:t>
      </w:r>
      <w:r w:rsidR="00D605DD" w:rsidRPr="00D72A4D">
        <w:rPr>
          <w:rFonts w:ascii="Times New Roman" w:hAnsi="Times New Roman" w:cs="Times New Roman"/>
          <w:sz w:val="24"/>
          <w:szCs w:val="24"/>
        </w:rPr>
        <w:t xml:space="preserve"> empresa</w:t>
      </w:r>
      <w:r w:rsidR="00B81B7E">
        <w:rPr>
          <w:rFonts w:ascii="Times New Roman" w:hAnsi="Times New Roman" w:cs="Times New Roman"/>
          <w:sz w:val="24"/>
          <w:szCs w:val="24"/>
        </w:rPr>
        <w:t xml:space="preserve">s </w:t>
      </w:r>
      <w:r w:rsidR="00B81B7E" w:rsidRPr="00B81B7E">
        <w:rPr>
          <w:rFonts w:ascii="Times New Roman" w:hAnsi="Times New Roman" w:cs="Times New Roman"/>
          <w:b/>
          <w:bCs/>
          <w:sz w:val="24"/>
          <w:szCs w:val="24"/>
        </w:rPr>
        <w:t>PROBUS ENGENHARIA S.A</w:t>
      </w:r>
      <w:r w:rsidR="00B81B7E">
        <w:rPr>
          <w:rFonts w:ascii="Times New Roman" w:hAnsi="Times New Roman" w:cs="Times New Roman"/>
          <w:sz w:val="24"/>
          <w:szCs w:val="24"/>
        </w:rPr>
        <w:t xml:space="preserve"> e </w:t>
      </w:r>
      <w:r w:rsidR="00B81B7E" w:rsidRPr="00B81B7E">
        <w:rPr>
          <w:rFonts w:ascii="Times New Roman" w:hAnsi="Times New Roman" w:cs="Times New Roman"/>
          <w:b/>
          <w:bCs/>
          <w:sz w:val="24"/>
          <w:szCs w:val="24"/>
        </w:rPr>
        <w:t>DECORBEL REVESTIMENTOS S.A</w:t>
      </w:r>
      <w:r w:rsidR="00B81B7E">
        <w:rPr>
          <w:rFonts w:ascii="Times New Roman" w:hAnsi="Times New Roman" w:cs="Times New Roman"/>
          <w:sz w:val="24"/>
          <w:szCs w:val="24"/>
        </w:rPr>
        <w:t xml:space="preserve"> </w:t>
      </w:r>
      <w:r w:rsidR="00A16607">
        <w:rPr>
          <w:rFonts w:ascii="Times New Roman" w:hAnsi="Times New Roman" w:cs="Times New Roman"/>
          <w:sz w:val="24"/>
          <w:szCs w:val="24"/>
        </w:rPr>
        <w:t>nos autos</w:t>
      </w:r>
      <w:r w:rsidR="00ED72D8">
        <w:rPr>
          <w:rFonts w:ascii="Times New Roman" w:hAnsi="Times New Roman" w:cs="Times New Roman"/>
          <w:sz w:val="24"/>
          <w:szCs w:val="24"/>
        </w:rPr>
        <w:t xml:space="preserve"> do processo </w:t>
      </w:r>
      <w:r w:rsidR="00B81B7E">
        <w:rPr>
          <w:rFonts w:ascii="Times New Roman" w:hAnsi="Times New Roman" w:cs="Times New Roman"/>
          <w:sz w:val="24"/>
          <w:szCs w:val="24"/>
        </w:rPr>
        <w:t>026/2025</w:t>
      </w:r>
      <w:r w:rsidR="00ED72D8">
        <w:rPr>
          <w:rFonts w:ascii="Times New Roman" w:hAnsi="Times New Roman" w:cs="Times New Roman"/>
          <w:sz w:val="24"/>
          <w:szCs w:val="24"/>
        </w:rPr>
        <w:t xml:space="preserve">, cujo objeto é o </w:t>
      </w:r>
      <w:r w:rsidR="00ED72D8" w:rsidRPr="00ED72D8">
        <w:rPr>
          <w:rFonts w:ascii="Times New Roman" w:hAnsi="Times New Roman" w:cs="Times New Roman"/>
          <w:sz w:val="24"/>
          <w:szCs w:val="24"/>
        </w:rPr>
        <w:t xml:space="preserve">REGISTRO DE PREÇOS para futura e eventual </w:t>
      </w:r>
      <w:r w:rsidR="00921213">
        <w:rPr>
          <w:rFonts w:ascii="Times New Roman" w:hAnsi="Times New Roman" w:cs="Times New Roman"/>
          <w:sz w:val="24"/>
          <w:szCs w:val="24"/>
        </w:rPr>
        <w:t>contratação de empresa para realização de serviços de manutenção em lotes vagos</w:t>
      </w:r>
      <w:r w:rsidR="00ED72D8" w:rsidRPr="00ED72D8">
        <w:rPr>
          <w:rFonts w:ascii="Times New Roman" w:hAnsi="Times New Roman" w:cs="Times New Roman"/>
          <w:sz w:val="24"/>
          <w:szCs w:val="24"/>
        </w:rPr>
        <w:t xml:space="preserve">, conforme solicitação da </w:t>
      </w:r>
      <w:r w:rsidR="003D3A78">
        <w:rPr>
          <w:rFonts w:ascii="Times New Roman" w:hAnsi="Times New Roman" w:cs="Times New Roman"/>
          <w:sz w:val="24"/>
          <w:szCs w:val="24"/>
        </w:rPr>
        <w:t>S</w:t>
      </w:r>
      <w:r w:rsidR="00ED72D8" w:rsidRPr="00ED72D8">
        <w:rPr>
          <w:rFonts w:ascii="Times New Roman" w:hAnsi="Times New Roman" w:cs="Times New Roman"/>
          <w:sz w:val="24"/>
          <w:szCs w:val="24"/>
        </w:rPr>
        <w:t xml:space="preserve">ecretaria </w:t>
      </w:r>
      <w:r w:rsidR="003D3A78">
        <w:rPr>
          <w:rFonts w:ascii="Times New Roman" w:hAnsi="Times New Roman" w:cs="Times New Roman"/>
          <w:sz w:val="24"/>
          <w:szCs w:val="24"/>
        </w:rPr>
        <w:t>M</w:t>
      </w:r>
      <w:r w:rsidR="00ED72D8" w:rsidRPr="00ED72D8">
        <w:rPr>
          <w:rFonts w:ascii="Times New Roman" w:hAnsi="Times New Roman" w:cs="Times New Roman"/>
          <w:sz w:val="24"/>
          <w:szCs w:val="24"/>
        </w:rPr>
        <w:t xml:space="preserve">unicipal de </w:t>
      </w:r>
      <w:r w:rsidR="00921213">
        <w:rPr>
          <w:rFonts w:ascii="Times New Roman" w:hAnsi="Times New Roman" w:cs="Times New Roman"/>
          <w:sz w:val="24"/>
          <w:szCs w:val="24"/>
        </w:rPr>
        <w:t>Obras</w:t>
      </w:r>
      <w:r w:rsidR="00ED72D8" w:rsidRPr="00ED72D8">
        <w:rPr>
          <w:rFonts w:ascii="Times New Roman" w:hAnsi="Times New Roman" w:cs="Times New Roman"/>
          <w:sz w:val="24"/>
          <w:szCs w:val="24"/>
        </w:rPr>
        <w:t xml:space="preserve"> do </w:t>
      </w:r>
      <w:r w:rsidR="00921213">
        <w:rPr>
          <w:rFonts w:ascii="Times New Roman" w:hAnsi="Times New Roman" w:cs="Times New Roman"/>
          <w:sz w:val="24"/>
          <w:szCs w:val="24"/>
        </w:rPr>
        <w:t>M</w:t>
      </w:r>
      <w:r w:rsidR="00ED72D8" w:rsidRPr="00ED72D8">
        <w:rPr>
          <w:rFonts w:ascii="Times New Roman" w:hAnsi="Times New Roman" w:cs="Times New Roman"/>
          <w:sz w:val="24"/>
          <w:szCs w:val="24"/>
        </w:rPr>
        <w:t>unicípio de Conselheiro Lafaiete/MG</w:t>
      </w:r>
      <w:r w:rsidR="00ED72D8">
        <w:rPr>
          <w:rFonts w:ascii="Times New Roman" w:hAnsi="Times New Roman" w:cs="Times New Roman"/>
          <w:sz w:val="24"/>
          <w:szCs w:val="24"/>
        </w:rPr>
        <w:t>.</w:t>
      </w:r>
    </w:p>
    <w:p w14:paraId="46180F79" w14:textId="241678EA" w:rsidR="00664D93" w:rsidRDefault="00664D93" w:rsidP="000E0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296853" w14:textId="504EEDD5" w:rsidR="00664D93" w:rsidRDefault="00BE7133" w:rsidP="000E0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64D93">
        <w:rPr>
          <w:rFonts w:ascii="Times New Roman" w:hAnsi="Times New Roman" w:cs="Times New Roman"/>
          <w:sz w:val="24"/>
          <w:szCs w:val="24"/>
        </w:rPr>
        <w:t xml:space="preserve">A empresa </w:t>
      </w:r>
      <w:r w:rsidR="00921213">
        <w:rPr>
          <w:rFonts w:ascii="Times New Roman" w:hAnsi="Times New Roman" w:cs="Times New Roman"/>
          <w:sz w:val="24"/>
          <w:szCs w:val="24"/>
        </w:rPr>
        <w:t xml:space="preserve">PROBUS ENGENHARIA S.A, pessoa jurídica de direito privado, inscrita no CNPJ sob o n° 27.547.296/0001-11, enviou sua solicitação no dia 20 de junho, às 11h00min, como se </w:t>
      </w:r>
      <w:r w:rsidR="0046732C">
        <w:rPr>
          <w:rFonts w:ascii="Times New Roman" w:hAnsi="Times New Roman" w:cs="Times New Roman"/>
          <w:sz w:val="24"/>
          <w:szCs w:val="24"/>
        </w:rPr>
        <w:t>observa</w:t>
      </w:r>
      <w:r w:rsidR="00921213">
        <w:rPr>
          <w:rFonts w:ascii="Times New Roman" w:hAnsi="Times New Roman" w:cs="Times New Roman"/>
          <w:sz w:val="24"/>
          <w:szCs w:val="24"/>
        </w:rPr>
        <w:t xml:space="preserve"> no anexo I dessa resposta. </w:t>
      </w:r>
      <w:r w:rsidR="0046732C">
        <w:rPr>
          <w:rFonts w:ascii="Times New Roman" w:hAnsi="Times New Roman" w:cs="Times New Roman"/>
          <w:sz w:val="24"/>
          <w:szCs w:val="24"/>
        </w:rPr>
        <w:t xml:space="preserve">O item 11 do edital, em obediência ao artigo 164 da Lei Federal 14.133/2021, prevê que </w:t>
      </w:r>
      <w:r w:rsidR="0046732C" w:rsidRPr="0046732C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46732C" w:rsidRPr="0046732C">
        <w:rPr>
          <w:rFonts w:ascii="Times New Roman" w:hAnsi="Times New Roman" w:cs="Times New Roman"/>
          <w:i/>
          <w:iCs/>
          <w:sz w:val="24"/>
          <w:szCs w:val="24"/>
        </w:rPr>
        <w:t>Qualquer pessoa é parte legítima para impugnar edital de licitação por irregularidade na aplicação desta Lei ou para solicitar esclarecimento sobre os seus termos, devendo protocolar o pedido até 3 (três) dias úteis antes da data de abertura do certame</w:t>
      </w:r>
      <w:r w:rsidR="0046732C" w:rsidRPr="0046732C">
        <w:rPr>
          <w:rFonts w:ascii="Times New Roman" w:hAnsi="Times New Roman" w:cs="Times New Roman"/>
          <w:i/>
          <w:iCs/>
          <w:sz w:val="24"/>
          <w:szCs w:val="24"/>
        </w:rPr>
        <w:t>”.</w:t>
      </w:r>
      <w:r w:rsidR="0046732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46732C">
        <w:rPr>
          <w:rFonts w:ascii="Times New Roman" w:hAnsi="Times New Roman" w:cs="Times New Roman"/>
          <w:sz w:val="24"/>
          <w:szCs w:val="24"/>
        </w:rPr>
        <w:t xml:space="preserve">Considerando que, conforme consta no </w:t>
      </w:r>
      <w:r w:rsidR="0046732C">
        <w:rPr>
          <w:rFonts w:ascii="Times New Roman" w:hAnsi="Times New Roman" w:cs="Times New Roman"/>
          <w:sz w:val="24"/>
          <w:szCs w:val="24"/>
        </w:rPr>
        <w:t>Decreto 41/2025</w:t>
      </w:r>
      <w:r w:rsidR="0046732C">
        <w:rPr>
          <w:rFonts w:ascii="Times New Roman" w:hAnsi="Times New Roman" w:cs="Times New Roman"/>
          <w:sz w:val="24"/>
          <w:szCs w:val="24"/>
        </w:rPr>
        <w:t xml:space="preserve">, o dia 20 de junho foi recesso no Município de Conselheiro Lafaiete (e na grande maioria das repartições públicas brasileiras), tem-se, aqui, uma situação de </w:t>
      </w:r>
      <w:r w:rsidR="0046732C" w:rsidRPr="0046732C">
        <w:rPr>
          <w:rFonts w:ascii="Times New Roman" w:hAnsi="Times New Roman" w:cs="Times New Roman"/>
          <w:b/>
          <w:bCs/>
          <w:sz w:val="24"/>
          <w:szCs w:val="24"/>
        </w:rPr>
        <w:t>INTEMPESTIVIDADE</w:t>
      </w:r>
      <w:r w:rsidR="0046732C">
        <w:rPr>
          <w:rFonts w:ascii="Times New Roman" w:hAnsi="Times New Roman" w:cs="Times New Roman"/>
          <w:sz w:val="24"/>
          <w:szCs w:val="24"/>
        </w:rPr>
        <w:t xml:space="preserve"> do pedido, uma vez que a abertura da sessão pública está marcada para ocorrer no dia 25/06/2025 às 09h31 min. </w:t>
      </w:r>
      <w:r w:rsidR="00356A91">
        <w:rPr>
          <w:rFonts w:ascii="Times New Roman" w:hAnsi="Times New Roman" w:cs="Times New Roman"/>
          <w:sz w:val="24"/>
          <w:szCs w:val="24"/>
        </w:rPr>
        <w:t>Dessa forma, não reconheço o pedido ora apresentado.</w:t>
      </w:r>
    </w:p>
    <w:p w14:paraId="53BCE699" w14:textId="10E76D07" w:rsidR="0046732C" w:rsidRDefault="0046732C" w:rsidP="000E0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0B0DD1" w14:textId="68616F15" w:rsidR="00734880" w:rsidRDefault="0046732C" w:rsidP="000E0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 empresa DECORBERL REVESTIMENTO LTDA, pessoa jurídica de direito privado, inscrita no CNPJ sob o n° 03.380.980/0001-93, protocolou, também via e-mail, seu pedido de impugnação no dia 18 de junho, </w:t>
      </w:r>
      <w:r w:rsidR="00734880">
        <w:rPr>
          <w:rFonts w:ascii="Times New Roman" w:hAnsi="Times New Roman" w:cs="Times New Roman"/>
          <w:sz w:val="24"/>
          <w:szCs w:val="24"/>
        </w:rPr>
        <w:t xml:space="preserve">às 20h59min. Apesar do tardio horário apresentado, encontra-se </w:t>
      </w:r>
      <w:r w:rsidR="00734880" w:rsidRPr="00734880">
        <w:rPr>
          <w:rFonts w:ascii="Times New Roman" w:hAnsi="Times New Roman" w:cs="Times New Roman"/>
          <w:b/>
          <w:bCs/>
          <w:sz w:val="24"/>
          <w:szCs w:val="24"/>
        </w:rPr>
        <w:t>TEMPESTIVA</w:t>
      </w:r>
      <w:r w:rsidR="00734880">
        <w:rPr>
          <w:rStyle w:val="Refdenotaderodap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734880">
        <w:rPr>
          <w:rFonts w:ascii="Times New Roman" w:hAnsi="Times New Roman" w:cs="Times New Roman"/>
          <w:sz w:val="24"/>
          <w:szCs w:val="24"/>
        </w:rPr>
        <w:t xml:space="preserve"> a peça, razão a qual a acolho e será feito a análise dos pontos apresentados.</w:t>
      </w:r>
    </w:p>
    <w:p w14:paraId="40A56103" w14:textId="77777777" w:rsidR="00734880" w:rsidRDefault="00734880" w:rsidP="000E0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E592C" w14:textId="780A09AC" w:rsidR="0046732C" w:rsidRDefault="00734880" w:rsidP="00734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 Em breve síntese, requer a empresa: a) A exclusão dos benefícios</w:t>
      </w:r>
      <w:r w:rsidRPr="007348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às ME/EPP</w:t>
      </w:r>
      <w:r>
        <w:rPr>
          <w:rFonts w:ascii="Times New Roman" w:hAnsi="Times New Roman" w:cs="Times New Roman"/>
          <w:sz w:val="24"/>
          <w:szCs w:val="24"/>
        </w:rPr>
        <w:t xml:space="preserve">, previstos na Lei Complementar 123/06; b) a exigência de atestado de capacidade técnica registrado </w:t>
      </w:r>
      <w:r>
        <w:rPr>
          <w:rFonts w:ascii="Times New Roman" w:hAnsi="Times New Roman" w:cs="Times New Roman"/>
          <w:sz w:val="24"/>
          <w:szCs w:val="24"/>
        </w:rPr>
        <w:lastRenderedPageBreak/>
        <w:t>no conselho competente</w:t>
      </w:r>
      <w:r w:rsidR="00650643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c) </w:t>
      </w:r>
      <w:r w:rsidRPr="00734880">
        <w:rPr>
          <w:rFonts w:ascii="Times New Roman" w:hAnsi="Times New Roman" w:cs="Times New Roman"/>
          <w:sz w:val="24"/>
          <w:szCs w:val="24"/>
        </w:rPr>
        <w:t>Que seja adicionado o percentual de 8,87% (oito, vírgula, oitenta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80">
        <w:rPr>
          <w:rFonts w:ascii="Times New Roman" w:hAnsi="Times New Roman" w:cs="Times New Roman"/>
          <w:sz w:val="24"/>
          <w:szCs w:val="24"/>
        </w:rPr>
        <w:t>e sete) na forma de administração local</w:t>
      </w:r>
      <w:r w:rsidR="0065064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2215CE" w14:textId="1AAB4AB1" w:rsidR="00650643" w:rsidRDefault="00650643" w:rsidP="0073488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4F272" w14:textId="06C8A74F" w:rsidR="009D11EE" w:rsidRDefault="00650643" w:rsidP="009D11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Com relação à primeira solicitação, </w:t>
      </w:r>
      <w:r w:rsidR="009D11EE">
        <w:rPr>
          <w:rFonts w:ascii="Times New Roman" w:hAnsi="Times New Roman" w:cs="Times New Roman"/>
          <w:sz w:val="24"/>
          <w:szCs w:val="24"/>
        </w:rPr>
        <w:t xml:space="preserve">alega a empresa: </w:t>
      </w:r>
      <w:r w:rsidR="009D11EE" w:rsidRPr="009D11EE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="009D11EE" w:rsidRPr="009D11EE">
        <w:rPr>
          <w:rFonts w:ascii="Times New Roman" w:hAnsi="Times New Roman" w:cs="Times New Roman"/>
          <w:i/>
          <w:iCs/>
          <w:sz w:val="24"/>
          <w:szCs w:val="24"/>
        </w:rPr>
        <w:t>Visto que é impossível saber o valor correto da licitação, uma vez</w:t>
      </w:r>
      <w:r w:rsidR="009D11EE" w:rsidRPr="009D1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9D11EE" w:rsidRPr="009D11EE">
        <w:rPr>
          <w:rFonts w:ascii="Times New Roman" w:hAnsi="Times New Roman" w:cs="Times New Roman"/>
          <w:i/>
          <w:iCs/>
          <w:sz w:val="24"/>
          <w:szCs w:val="24"/>
        </w:rPr>
        <w:t>que a mesma se encontra com o valor sigiloso, os benefícios paraME e EPP, não merecem prosperar</w:t>
      </w:r>
      <w:r w:rsidR="009D11EE" w:rsidRPr="009D11EE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="009D11EE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9D11EE">
        <w:rPr>
          <w:rFonts w:ascii="Times New Roman" w:hAnsi="Times New Roman" w:cs="Times New Roman"/>
          <w:sz w:val="24"/>
          <w:szCs w:val="24"/>
        </w:rPr>
        <w:t xml:space="preserve">Não é possível afirmar de onde o impugante buscou essa informação, certo é que não trata-se do processo analisado, pois é explicito no Anexo I o valor total da contratação: </w:t>
      </w:r>
      <w:r w:rsidR="009D11EE" w:rsidRPr="009D11EE">
        <w:rPr>
          <w:rFonts w:ascii="Times New Roman" w:hAnsi="Times New Roman" w:cs="Times New Roman"/>
          <w:sz w:val="24"/>
          <w:szCs w:val="24"/>
          <w:u w:val="single"/>
        </w:rPr>
        <w:t>R$ 10.952.730,04</w:t>
      </w:r>
      <w:r w:rsidR="009D11EE">
        <w:rPr>
          <w:rFonts w:ascii="Times New Roman" w:hAnsi="Times New Roman" w:cs="Times New Roman"/>
          <w:sz w:val="24"/>
          <w:szCs w:val="24"/>
        </w:rPr>
        <w:t xml:space="preserve"> (dez milhões, novecentos e cinquenta e dois mil setecentos e trinta reais e quatro centavos). Apesar da </w:t>
      </w:r>
      <w:r w:rsidR="00F17580">
        <w:rPr>
          <w:rFonts w:ascii="Times New Roman" w:hAnsi="Times New Roman" w:cs="Times New Roman"/>
          <w:sz w:val="24"/>
          <w:szCs w:val="24"/>
        </w:rPr>
        <w:t>imprecisão</w:t>
      </w:r>
      <w:r w:rsidR="009D11EE">
        <w:rPr>
          <w:rFonts w:ascii="Times New Roman" w:hAnsi="Times New Roman" w:cs="Times New Roman"/>
          <w:sz w:val="24"/>
          <w:szCs w:val="24"/>
        </w:rPr>
        <w:t xml:space="preserve"> no apontamento, </w:t>
      </w:r>
      <w:r w:rsidR="00F17580">
        <w:rPr>
          <w:rFonts w:ascii="Times New Roman" w:hAnsi="Times New Roman" w:cs="Times New Roman"/>
          <w:sz w:val="24"/>
          <w:szCs w:val="24"/>
        </w:rPr>
        <w:t xml:space="preserve">o argumento é válido no sentido de não ser aplicado os benefícios da Lei Complementar 123/2006, </w:t>
      </w:r>
      <w:r w:rsidR="008F3E7F">
        <w:rPr>
          <w:rFonts w:ascii="Times New Roman" w:hAnsi="Times New Roman" w:cs="Times New Roman"/>
          <w:sz w:val="24"/>
          <w:szCs w:val="24"/>
        </w:rPr>
        <w:t>tendo em</w:t>
      </w:r>
      <w:r w:rsidR="00F17580">
        <w:rPr>
          <w:rFonts w:ascii="Times New Roman" w:hAnsi="Times New Roman" w:cs="Times New Roman"/>
          <w:sz w:val="24"/>
          <w:szCs w:val="24"/>
        </w:rPr>
        <w:t xml:space="preserve"> vista que o valor estimado é superior </w:t>
      </w:r>
      <w:r w:rsidR="00F17580" w:rsidRPr="00F17580">
        <w:rPr>
          <w:rFonts w:ascii="Times New Roman" w:hAnsi="Times New Roman" w:cs="Times New Roman"/>
          <w:sz w:val="24"/>
          <w:szCs w:val="24"/>
        </w:rPr>
        <w:t>à receita bruta máxima admitida para fins de enquadramento como empresa de pequeno porte</w:t>
      </w:r>
      <w:r w:rsidR="00F17580">
        <w:rPr>
          <w:rStyle w:val="Refdenotaderodap"/>
          <w:rFonts w:ascii="Times New Roman" w:hAnsi="Times New Roman" w:cs="Times New Roman"/>
          <w:sz w:val="24"/>
          <w:szCs w:val="24"/>
        </w:rPr>
        <w:footnoteReference w:id="2"/>
      </w:r>
      <w:r w:rsidR="00F17580">
        <w:rPr>
          <w:rFonts w:ascii="Times New Roman" w:hAnsi="Times New Roman" w:cs="Times New Roman"/>
          <w:sz w:val="24"/>
          <w:szCs w:val="24"/>
        </w:rPr>
        <w:t xml:space="preserve">. Essa é a correta leitura do inciso II, art. 4° da Lei 14.133/2021, vejamos: </w:t>
      </w:r>
    </w:p>
    <w:p w14:paraId="4734521F" w14:textId="77777777" w:rsidR="008F3E7F" w:rsidRDefault="008F3E7F" w:rsidP="009D11E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514877" w14:textId="77777777" w:rsidR="00F17580" w:rsidRPr="00F17580" w:rsidRDefault="00F17580" w:rsidP="00F17580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F17580">
        <w:rPr>
          <w:rFonts w:ascii="Times New Roman" w:hAnsi="Times New Roman" w:cs="Times New Roman"/>
        </w:rPr>
        <w:t>Art. 4º Aplicam-se às licitações e contratos disciplinados por esta Lei as disposições constantes dos arts. 42 a 49 da Lei Complementar nº 123, de 14 de dezembro de 2006.</w:t>
      </w:r>
    </w:p>
    <w:p w14:paraId="7948EBD4" w14:textId="77777777" w:rsidR="00F17580" w:rsidRPr="00F17580" w:rsidRDefault="00F17580" w:rsidP="00F17580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F17580">
        <w:rPr>
          <w:rFonts w:ascii="Times New Roman" w:hAnsi="Times New Roman" w:cs="Times New Roman"/>
        </w:rPr>
        <w:t>§ 1º As disposições a que se refere o caput deste artigo não são aplicadas:</w:t>
      </w:r>
    </w:p>
    <w:p w14:paraId="36E52795" w14:textId="3E8F8B5A" w:rsidR="00F17580" w:rsidRDefault="00F17580" w:rsidP="00F17580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F17580">
        <w:rPr>
          <w:rFonts w:ascii="Times New Roman" w:hAnsi="Times New Roman" w:cs="Times New Roman"/>
        </w:rPr>
        <w:t>I - no caso de licitação para aquisição de bens ou contratação de serviços em geral, ao item cujo valor estimado for superior à receita bruta máxima admitida para fins de enquadramento como empresa de pequeno porte;</w:t>
      </w:r>
    </w:p>
    <w:p w14:paraId="23E1E07A" w14:textId="0A4F3885" w:rsidR="00F17580" w:rsidRDefault="00F17580" w:rsidP="00F17580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F17580">
        <w:rPr>
          <w:rFonts w:ascii="Times New Roman" w:hAnsi="Times New Roman" w:cs="Times New Roman"/>
        </w:rPr>
        <w:t>II - no caso de contratação de obras e serviços de engenharia, às licitações cujo valor estimado for superior à receita bruta máxima admitida para fins de enquadramento como empresa de pequeno porte.</w:t>
      </w:r>
    </w:p>
    <w:p w14:paraId="1C37EE7B" w14:textId="28C4A5F3" w:rsidR="006C4E6A" w:rsidRDefault="006C4E6A" w:rsidP="00F17580">
      <w:pPr>
        <w:spacing w:line="360" w:lineRule="auto"/>
        <w:ind w:left="2268"/>
        <w:jc w:val="both"/>
        <w:rPr>
          <w:rFonts w:ascii="Times New Roman" w:hAnsi="Times New Roman" w:cs="Times New Roman"/>
        </w:rPr>
      </w:pPr>
    </w:p>
    <w:p w14:paraId="1B1F16C6" w14:textId="6911B865" w:rsidR="006C4E6A" w:rsidRDefault="006C4E6A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4E6A">
        <w:rPr>
          <w:rFonts w:ascii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hAnsi="Times New Roman" w:cs="Times New Roman"/>
          <w:sz w:val="24"/>
          <w:szCs w:val="24"/>
        </w:rPr>
        <w:t xml:space="preserve">necessário, portanto, uma retificação do edital de forma a ajustá-lo à legislação em comento. </w:t>
      </w:r>
    </w:p>
    <w:p w14:paraId="67DBEE14" w14:textId="4D9EF32B" w:rsidR="006C4E6A" w:rsidRDefault="006C4E6A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6.</w:t>
      </w:r>
      <w:r w:rsidR="00352F68">
        <w:rPr>
          <w:rFonts w:ascii="Times New Roman" w:hAnsi="Times New Roman" w:cs="Times New Roman"/>
          <w:sz w:val="24"/>
          <w:szCs w:val="24"/>
        </w:rPr>
        <w:t xml:space="preserve"> Seguindo a análise, a impugante questiona a forma como foi exigida a qualificação técnica no processo</w:t>
      </w:r>
      <w:r w:rsidR="00A77ABA">
        <w:rPr>
          <w:rFonts w:ascii="Times New Roman" w:hAnsi="Times New Roman" w:cs="Times New Roman"/>
          <w:sz w:val="24"/>
          <w:szCs w:val="24"/>
        </w:rPr>
        <w:t>, alegando a ausência de quantitativos mínimos e de registro no órgão competente</w:t>
      </w:r>
      <w:r w:rsidR="00352F68">
        <w:rPr>
          <w:rFonts w:ascii="Times New Roman" w:hAnsi="Times New Roman" w:cs="Times New Roman"/>
          <w:sz w:val="24"/>
          <w:szCs w:val="24"/>
        </w:rPr>
        <w:t xml:space="preserve">. </w:t>
      </w:r>
      <w:r w:rsidR="00A77ABA">
        <w:rPr>
          <w:rFonts w:ascii="Times New Roman" w:hAnsi="Times New Roman" w:cs="Times New Roman"/>
          <w:sz w:val="24"/>
          <w:szCs w:val="24"/>
        </w:rPr>
        <w:t xml:space="preserve">O edital traz a seguinte redação: </w:t>
      </w:r>
    </w:p>
    <w:p w14:paraId="65E3A2DE" w14:textId="68EC0E37" w:rsidR="00A77ABA" w:rsidRDefault="00A77ABA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D85F35" w14:textId="77777777" w:rsidR="00A77ABA" w:rsidRPr="00A77ABA" w:rsidRDefault="00A77ABA" w:rsidP="00A77ABA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A77ABA">
        <w:rPr>
          <w:rFonts w:ascii="Times New Roman" w:hAnsi="Times New Roman" w:cs="Times New Roman"/>
        </w:rPr>
        <w:t>Qualificação Técnica</w:t>
      </w:r>
    </w:p>
    <w:p w14:paraId="35C932AC" w14:textId="77777777" w:rsidR="00A77ABA" w:rsidRPr="00A77ABA" w:rsidRDefault="00A77ABA" w:rsidP="00A77ABA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A77ABA">
        <w:rPr>
          <w:rFonts w:ascii="Times New Roman" w:hAnsi="Times New Roman" w:cs="Times New Roman"/>
        </w:rPr>
        <w:t>8.23.</w:t>
      </w:r>
      <w:r w:rsidRPr="00A77ABA">
        <w:rPr>
          <w:rFonts w:ascii="Times New Roman" w:hAnsi="Times New Roman" w:cs="Times New Roman"/>
        </w:rPr>
        <w:tab/>
        <w:t>Comprovação de aptidão para o fornecimento de bens similares de complexidade tecnológica e operacional equivalente ou superior com o objeto desta contratação, ou com o item pertinente, por meio da apresentação de certidões ou atestados, por pessoas jurídicas de direito público ou privado.</w:t>
      </w:r>
    </w:p>
    <w:p w14:paraId="02A9AFBA" w14:textId="77777777" w:rsidR="00A77ABA" w:rsidRPr="00A77ABA" w:rsidRDefault="00A77ABA" w:rsidP="00A77ABA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A77ABA">
        <w:rPr>
          <w:rFonts w:ascii="Times New Roman" w:hAnsi="Times New Roman" w:cs="Times New Roman"/>
        </w:rPr>
        <w:t>8.23.1.</w:t>
      </w:r>
      <w:r w:rsidRPr="00A77ABA">
        <w:rPr>
          <w:rFonts w:ascii="Times New Roman" w:hAnsi="Times New Roman" w:cs="Times New Roman"/>
        </w:rPr>
        <w:tab/>
        <w:t>Os atestados de capacidade técnica poderão ser apresentados em nome da matriz ou da filial do fornecedor.</w:t>
      </w:r>
    </w:p>
    <w:p w14:paraId="42C731BC" w14:textId="77777777" w:rsidR="00A77ABA" w:rsidRPr="00A77ABA" w:rsidRDefault="00A77ABA" w:rsidP="00A77ABA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A77ABA">
        <w:rPr>
          <w:rFonts w:ascii="Times New Roman" w:hAnsi="Times New Roman" w:cs="Times New Roman"/>
        </w:rPr>
        <w:t>8.23.2.</w:t>
      </w:r>
      <w:r w:rsidRPr="00A77ABA">
        <w:rPr>
          <w:rFonts w:ascii="Times New Roman" w:hAnsi="Times New Roman" w:cs="Times New Roman"/>
        </w:rPr>
        <w:tab/>
        <w:t>O fornecedor disponibilizará todas as informações necessárias à comprovação da legitimidade dos atestados, apresentando, quando solicitado pela Administração, cópia do contrato que deu suporte à contratação, endereço atual da contratante e local em que foi executado o objeto contratado, dentre outros documentos.</w:t>
      </w:r>
    </w:p>
    <w:p w14:paraId="42EA3F94" w14:textId="1AFEC022" w:rsidR="00A77ABA" w:rsidRDefault="00A77ABA" w:rsidP="00A77ABA">
      <w:pPr>
        <w:spacing w:line="360" w:lineRule="auto"/>
        <w:ind w:left="2268"/>
        <w:jc w:val="both"/>
        <w:rPr>
          <w:rFonts w:ascii="Times New Roman" w:hAnsi="Times New Roman" w:cs="Times New Roman"/>
        </w:rPr>
      </w:pPr>
      <w:r w:rsidRPr="00A77ABA">
        <w:rPr>
          <w:rFonts w:ascii="Times New Roman" w:hAnsi="Times New Roman" w:cs="Times New Roman"/>
        </w:rPr>
        <w:t>8.23.3.</w:t>
      </w:r>
      <w:r w:rsidRPr="00A77ABA">
        <w:rPr>
          <w:rFonts w:ascii="Times New Roman" w:hAnsi="Times New Roman" w:cs="Times New Roman"/>
        </w:rPr>
        <w:tab/>
        <w:t>Não serão aceitos atestados emitidos pelo licitante, em seu próprio nome, nem nenhum outro que não tenha se originado de contratação.</w:t>
      </w:r>
    </w:p>
    <w:p w14:paraId="3A1D9B0A" w14:textId="77777777" w:rsidR="00A77ABA" w:rsidRPr="00A77ABA" w:rsidRDefault="00A77ABA" w:rsidP="00A77AB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F79F88" w14:textId="4B9871E5" w:rsidR="00A77ABA" w:rsidRDefault="00A77ABA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 fato, analisando às características técnica do serviço bem como seu enquadramento como serviço de engenheria, será necessário alterar o edital de forma que atenda ao disposto no art. 67 da Lei Federal 14.133/2021.</w:t>
      </w:r>
    </w:p>
    <w:p w14:paraId="32562F57" w14:textId="2F62EB95" w:rsidR="00643004" w:rsidRDefault="00643004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477D8" w14:textId="188DEC17" w:rsidR="00643004" w:rsidRDefault="00643004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Adiante, quanto ao pedido para que</w:t>
      </w:r>
      <w:r w:rsidRPr="00734880">
        <w:rPr>
          <w:rFonts w:ascii="Times New Roman" w:hAnsi="Times New Roman" w:cs="Times New Roman"/>
          <w:sz w:val="24"/>
          <w:szCs w:val="24"/>
        </w:rPr>
        <w:t xml:space="preserve"> seja adicionado o percentual de 8,87% (oito, vírgula, oitenta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4880">
        <w:rPr>
          <w:rFonts w:ascii="Times New Roman" w:hAnsi="Times New Roman" w:cs="Times New Roman"/>
          <w:sz w:val="24"/>
          <w:szCs w:val="24"/>
        </w:rPr>
        <w:t>e sete) na forma de administração local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Em suas alegações, sustenta a empresa que </w:t>
      </w:r>
      <w:r w:rsidR="001E28D8">
        <w:rPr>
          <w:rFonts w:ascii="Times New Roman" w:hAnsi="Times New Roman" w:cs="Times New Roman"/>
          <w:sz w:val="24"/>
          <w:szCs w:val="24"/>
        </w:rPr>
        <w:t xml:space="preserve">deverá ser adotado os parâmetros contidos no Acórdão 2622/2013 do TCU. Entretanto, há uma divergência nesse ponto.  O citado Acórdão elaborado pela Corte de Contas da União dispõem sobre adoção da administração local para </w:t>
      </w:r>
      <w:r w:rsidR="001E28D8" w:rsidRPr="001E28D8">
        <w:rPr>
          <w:rFonts w:ascii="Times New Roman" w:hAnsi="Times New Roman" w:cs="Times New Roman"/>
          <w:b/>
          <w:bCs/>
          <w:sz w:val="24"/>
          <w:szCs w:val="24"/>
        </w:rPr>
        <w:t>Obras de Engenharia</w:t>
      </w:r>
      <w:r w:rsidR="001E28D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E28D8">
        <w:rPr>
          <w:rFonts w:ascii="Times New Roman" w:hAnsi="Times New Roman" w:cs="Times New Roman"/>
          <w:sz w:val="24"/>
          <w:szCs w:val="24"/>
        </w:rPr>
        <w:t xml:space="preserve"> Contudo, o Processo 026/2025 é, na verdade, classificado como </w:t>
      </w:r>
      <w:r w:rsidR="00E84C79">
        <w:rPr>
          <w:rFonts w:ascii="Times New Roman" w:hAnsi="Times New Roman" w:cs="Times New Roman"/>
          <w:sz w:val="24"/>
          <w:szCs w:val="24"/>
        </w:rPr>
        <w:t xml:space="preserve">serviço comum de engenharia e, ainda, realizado no sistema de registro de preço. Portanto, não cabe aplicar aqui a inserção de cláusula de administração local. </w:t>
      </w:r>
    </w:p>
    <w:p w14:paraId="17A6F444" w14:textId="65042838" w:rsidR="00E84C79" w:rsidRDefault="00E84C79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7DBFC" w14:textId="2F23EFFF" w:rsidR="00E84C79" w:rsidRDefault="00E84C79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Diante o exposto, acolho PARCIALMENTE o pedido de impugação. Em face da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necessidade de alteração </w:t>
      </w:r>
      <w:r w:rsidR="009E75BF">
        <w:rPr>
          <w:rFonts w:ascii="Times New Roman" w:hAnsi="Times New Roman" w:cs="Times New Roman"/>
          <w:sz w:val="24"/>
          <w:szCs w:val="24"/>
        </w:rPr>
        <w:t xml:space="preserve">do edital </w:t>
      </w:r>
      <w:r>
        <w:rPr>
          <w:rFonts w:ascii="Times New Roman" w:hAnsi="Times New Roman" w:cs="Times New Roman"/>
          <w:sz w:val="24"/>
          <w:szCs w:val="24"/>
        </w:rPr>
        <w:t xml:space="preserve">e considerando o disposto </w:t>
      </w:r>
      <w:r w:rsidR="009E75BF">
        <w:rPr>
          <w:rFonts w:ascii="Times New Roman" w:hAnsi="Times New Roman" w:cs="Times New Roman"/>
          <w:sz w:val="24"/>
          <w:szCs w:val="24"/>
        </w:rPr>
        <w:t xml:space="preserve">do </w:t>
      </w:r>
      <w:r w:rsidR="009E75BF" w:rsidRPr="009E75BF">
        <w:rPr>
          <w:rFonts w:ascii="Times New Roman" w:hAnsi="Times New Roman" w:cs="Times New Roman"/>
          <w:sz w:val="24"/>
          <w:szCs w:val="24"/>
        </w:rPr>
        <w:t>§ 1º</w:t>
      </w:r>
      <w:r w:rsidR="009E75BF">
        <w:rPr>
          <w:rFonts w:ascii="Times New Roman" w:hAnsi="Times New Roman" w:cs="Times New Roman"/>
          <w:sz w:val="24"/>
          <w:szCs w:val="24"/>
        </w:rPr>
        <w:t xml:space="preserve">, art 55 da Lei 14.133/2021, o instrumento convocatório será republicado. </w:t>
      </w:r>
    </w:p>
    <w:p w14:paraId="10BAE2F4" w14:textId="6CA171E5" w:rsidR="009E75BF" w:rsidRDefault="009E75BF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9B546F" w14:textId="16F2B29F" w:rsidR="009E75BF" w:rsidRDefault="009E75BF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Conselheiro Lafaiete, 24 de junho de 2025.</w:t>
      </w:r>
    </w:p>
    <w:p w14:paraId="77BB4C6F" w14:textId="677033E2" w:rsidR="009E75BF" w:rsidRDefault="009E75BF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36527" w14:textId="09CC7345" w:rsidR="009E75BF" w:rsidRDefault="009E75BF" w:rsidP="006C4E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6ED957" w14:textId="52622A1D" w:rsidR="009E75BF" w:rsidRDefault="009E75BF" w:rsidP="009E75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Gustavo Franco dos Santos</w:t>
      </w:r>
    </w:p>
    <w:p w14:paraId="1AF68E74" w14:textId="0F8CDD27" w:rsidR="009E75BF" w:rsidRPr="006C4E6A" w:rsidRDefault="009E75BF" w:rsidP="009E75B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0898C70B" w14:textId="77777777" w:rsidR="0046732C" w:rsidRPr="0046732C" w:rsidRDefault="0046732C" w:rsidP="000E0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C9A4E" w14:textId="2C35B349" w:rsidR="00664D93" w:rsidRDefault="00664D93" w:rsidP="000E0F4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64D93" w:rsidSect="00AC0FFE">
      <w:headerReference w:type="default" r:id="rId8"/>
      <w:type w:val="continuous"/>
      <w:pgSz w:w="11910" w:h="16850"/>
      <w:pgMar w:top="1417" w:right="1701" w:bottom="1417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0009F" w14:textId="77777777" w:rsidR="00341F4C" w:rsidRDefault="00341F4C" w:rsidP="008F3A4E">
      <w:r>
        <w:separator/>
      </w:r>
    </w:p>
  </w:endnote>
  <w:endnote w:type="continuationSeparator" w:id="0">
    <w:p w14:paraId="6DC1D457" w14:textId="77777777" w:rsidR="00341F4C" w:rsidRDefault="00341F4C" w:rsidP="008F3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5565D" w14:textId="77777777" w:rsidR="00341F4C" w:rsidRDefault="00341F4C" w:rsidP="008F3A4E">
      <w:r>
        <w:separator/>
      </w:r>
    </w:p>
  </w:footnote>
  <w:footnote w:type="continuationSeparator" w:id="0">
    <w:p w14:paraId="39159A46" w14:textId="77777777" w:rsidR="00341F4C" w:rsidRDefault="00341F4C" w:rsidP="008F3A4E">
      <w:r>
        <w:continuationSeparator/>
      </w:r>
    </w:p>
  </w:footnote>
  <w:footnote w:id="1">
    <w:p w14:paraId="75F99604" w14:textId="3BD722AE" w:rsidR="00734880" w:rsidRPr="00734880" w:rsidRDefault="00734880" w:rsidP="0073488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>O Tribunal de Contas da União</w:t>
      </w:r>
      <w:r w:rsidR="001E28D8">
        <w:rPr>
          <w:lang w:val="pt-BR"/>
        </w:rPr>
        <w:t xml:space="preserve"> (TCU)</w:t>
      </w:r>
      <w:r>
        <w:rPr>
          <w:lang w:val="pt-BR"/>
        </w:rPr>
        <w:t>, no acórdão 696/2022, entendeu pela irregularidade da limitação do pedido de impugnação ao horário de expediente do órgão. Esse entendimento é adotado pela Prefeitura Municipal de Conselheiro Lafaiete.</w:t>
      </w:r>
    </w:p>
  </w:footnote>
  <w:footnote w:id="2">
    <w:p w14:paraId="6E384B4D" w14:textId="7BACC73B" w:rsidR="00F17580" w:rsidRPr="00F17580" w:rsidRDefault="00F17580" w:rsidP="00F17580">
      <w:pPr>
        <w:pStyle w:val="Textodenotaderodap"/>
        <w:jc w:val="both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>
        <w:rPr>
          <w:lang w:val="pt-BR"/>
        </w:rPr>
        <w:t xml:space="preserve">Inciso II, art. 3° da Lei Complementar 123/2006: </w:t>
      </w:r>
      <w:r w:rsidRPr="00F17580">
        <w:rPr>
          <w:lang w:val="pt-BR"/>
        </w:rPr>
        <w:t>Art. 3º Para os efeitos desta Lei Complementar, consideram-se microempresas ou empresas de pequeno porte, a sociedade empresária, a sociedade simples, a empresa individual de responsabilidade limitada e o empresário a que se refere o art. 966 da Lei no 10.406, de 10 de janeiro de 2002 (Código Civil), devidamente registrados no Registro de Empresas Mercantis ou no Registro Civil de Pessoas Jurídicas, conforme o caso, desde que:</w:t>
      </w:r>
      <w:r>
        <w:rPr>
          <w:lang w:val="pt-BR"/>
        </w:rPr>
        <w:br/>
      </w:r>
      <w:r w:rsidRPr="00F17580">
        <w:rPr>
          <w:lang w:val="pt-BR"/>
        </w:rPr>
        <w:t>II - no caso de empresa de pequeno porte, aufira, em cada ano-calendário, receita bruta superior a R$ 360.000,00 (trezentos e sessenta mil reais) e igual ou inferior a R$ 4.800.000,00 (quatro milhões e oitocentos mil reais).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C5BFD" w14:textId="1907955B" w:rsidR="0026036D" w:rsidRPr="00676A1F" w:rsidRDefault="00B51296" w:rsidP="00B51296">
    <w:pPr>
      <w:pStyle w:val="Cabealho"/>
      <w:tabs>
        <w:tab w:val="clear" w:pos="8504"/>
        <w:tab w:val="left" w:pos="6762"/>
        <w:tab w:val="left" w:pos="7588"/>
      </w:tabs>
      <w:rPr>
        <w:rFonts w:cs="Arial"/>
        <w:b/>
        <w:bCs/>
      </w:rPr>
    </w:pPr>
    <w:r w:rsidRPr="00C54297"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77CBF86A" wp14:editId="52F978A8">
          <wp:simplePos x="0" y="0"/>
          <wp:positionH relativeFrom="margin">
            <wp:align>right</wp:align>
          </wp:positionH>
          <wp:positionV relativeFrom="paragraph">
            <wp:posOffset>-127221</wp:posOffset>
          </wp:positionV>
          <wp:extent cx="1672590" cy="574313"/>
          <wp:effectExtent l="0" t="0" r="3810" b="0"/>
          <wp:wrapNone/>
          <wp:docPr id="1" name="Imagem 1" descr="Uma imagem contendo garrafa, placa, comida, pesso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43933" name="Imagem 2" descr="Uma imagem contendo garrafa, placa, comida, pesso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90" cy="574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036D" w:rsidRPr="00676A1F">
      <w:rPr>
        <w:noProof/>
      </w:rPr>
      <w:drawing>
        <wp:anchor distT="0" distB="0" distL="114300" distR="114300" simplePos="0" relativeHeight="251656704" behindDoc="1" locked="0" layoutInCell="1" allowOverlap="1" wp14:anchorId="41C1C2DD" wp14:editId="533ABD1A">
          <wp:simplePos x="0" y="0"/>
          <wp:positionH relativeFrom="margin">
            <wp:align>right</wp:align>
          </wp:positionH>
          <wp:positionV relativeFrom="paragraph">
            <wp:posOffset>-128104</wp:posOffset>
          </wp:positionV>
          <wp:extent cx="1672590" cy="574313"/>
          <wp:effectExtent l="0" t="0" r="3810" b="0"/>
          <wp:wrapNone/>
          <wp:docPr id="9" name="Imagem 9" descr="Uma imagem contendo garrafa, placa, comida, pesso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4843933" name="Imagem 2" descr="Uma imagem contendo garrafa, placa, comida, pesso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2590" cy="5743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6A91">
      <w:rPr>
        <w:rFonts w:cstheme="minorBidi"/>
        <w:noProof/>
      </w:rPr>
      <w:pict w14:anchorId="3B786C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773363" o:spid="_x0000_s2052" type="#_x0000_t75" alt="" style="position:absolute;margin-left:-83.65pt;margin-top:-118.7pt;width:620pt;height:915.25pt;z-index:-251657728;mso-wrap-edited:f;mso-width-percent:0;mso-height-percent:0;mso-position-horizontal-relative:margin;mso-position-vertical-relative:margin;mso-width-percent:0;mso-height-percent:0" o:allowincell="f">
          <v:imagedata r:id="rId2" o:title="Timbrado-Padrão"/>
          <w10:wrap anchorx="margin" anchory="margin"/>
        </v:shape>
      </w:pict>
    </w:r>
    <w:r w:rsidR="0026036D" w:rsidRPr="00676A1F">
      <w:rPr>
        <w:rFonts w:cs="Arial"/>
        <w:b/>
        <w:bCs/>
      </w:rPr>
      <w:t>PREFEITURA MUNICIPAL DE CONSELHEIRO LAFAIETE</w:t>
    </w:r>
    <w:r w:rsidR="0026036D">
      <w:rPr>
        <w:rFonts w:cs="Arial"/>
        <w:b/>
        <w:bCs/>
      </w:rPr>
      <w:tab/>
    </w:r>
    <w:r>
      <w:rPr>
        <w:rFonts w:cs="Arial"/>
        <w:b/>
        <w:bCs/>
      </w:rPr>
      <w:tab/>
    </w:r>
  </w:p>
  <w:p w14:paraId="153DDB76" w14:textId="7BB00C63" w:rsidR="00AC0FFE" w:rsidRDefault="0026036D" w:rsidP="0026036D">
    <w:pPr>
      <w:pStyle w:val="Cabealho"/>
      <w:tabs>
        <w:tab w:val="clear" w:pos="4252"/>
        <w:tab w:val="clear" w:pos="8504"/>
        <w:tab w:val="left" w:pos="718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F4A57"/>
    <w:multiLevelType w:val="hybridMultilevel"/>
    <w:tmpl w:val="240E7F70"/>
    <w:lvl w:ilvl="0" w:tplc="58B0B884">
      <w:start w:val="1"/>
      <w:numFmt w:val="decimal"/>
      <w:lvlText w:val="%1"/>
      <w:lvlJc w:val="left"/>
      <w:pPr>
        <w:ind w:left="720" w:hanging="360"/>
      </w:pPr>
      <w:rPr>
        <w:rFonts w:ascii="Calibri" w:eastAsia="Calibri" w:hAnsi="Calibri" w:cs="Calibri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4061E8"/>
    <w:multiLevelType w:val="hybridMultilevel"/>
    <w:tmpl w:val="C382D5DC"/>
    <w:lvl w:ilvl="0" w:tplc="46E63620">
      <w:start w:val="1"/>
      <w:numFmt w:val="decimal"/>
      <w:lvlText w:val="%1)"/>
      <w:lvlJc w:val="left"/>
      <w:pPr>
        <w:ind w:left="11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1" w:hanging="360"/>
      </w:pPr>
    </w:lvl>
    <w:lvl w:ilvl="2" w:tplc="0416001B" w:tentative="1">
      <w:start w:val="1"/>
      <w:numFmt w:val="lowerRoman"/>
      <w:lvlText w:val="%3."/>
      <w:lvlJc w:val="right"/>
      <w:pPr>
        <w:ind w:left="2621" w:hanging="180"/>
      </w:pPr>
    </w:lvl>
    <w:lvl w:ilvl="3" w:tplc="0416000F" w:tentative="1">
      <w:start w:val="1"/>
      <w:numFmt w:val="decimal"/>
      <w:lvlText w:val="%4."/>
      <w:lvlJc w:val="left"/>
      <w:pPr>
        <w:ind w:left="3341" w:hanging="360"/>
      </w:pPr>
    </w:lvl>
    <w:lvl w:ilvl="4" w:tplc="04160019" w:tentative="1">
      <w:start w:val="1"/>
      <w:numFmt w:val="lowerLetter"/>
      <w:lvlText w:val="%5."/>
      <w:lvlJc w:val="left"/>
      <w:pPr>
        <w:ind w:left="4061" w:hanging="360"/>
      </w:pPr>
    </w:lvl>
    <w:lvl w:ilvl="5" w:tplc="0416001B" w:tentative="1">
      <w:start w:val="1"/>
      <w:numFmt w:val="lowerRoman"/>
      <w:lvlText w:val="%6."/>
      <w:lvlJc w:val="right"/>
      <w:pPr>
        <w:ind w:left="4781" w:hanging="180"/>
      </w:pPr>
    </w:lvl>
    <w:lvl w:ilvl="6" w:tplc="0416000F" w:tentative="1">
      <w:start w:val="1"/>
      <w:numFmt w:val="decimal"/>
      <w:lvlText w:val="%7."/>
      <w:lvlJc w:val="left"/>
      <w:pPr>
        <w:ind w:left="5501" w:hanging="360"/>
      </w:pPr>
    </w:lvl>
    <w:lvl w:ilvl="7" w:tplc="04160019" w:tentative="1">
      <w:start w:val="1"/>
      <w:numFmt w:val="lowerLetter"/>
      <w:lvlText w:val="%8."/>
      <w:lvlJc w:val="left"/>
      <w:pPr>
        <w:ind w:left="6221" w:hanging="360"/>
      </w:pPr>
    </w:lvl>
    <w:lvl w:ilvl="8" w:tplc="0416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2" w15:restartNumberingAfterBreak="0">
    <w:nsid w:val="098C6FA2"/>
    <w:multiLevelType w:val="hybridMultilevel"/>
    <w:tmpl w:val="8D84A6A0"/>
    <w:lvl w:ilvl="0" w:tplc="8F761776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3" w15:restartNumberingAfterBreak="0">
    <w:nsid w:val="0B69648F"/>
    <w:multiLevelType w:val="hybridMultilevel"/>
    <w:tmpl w:val="2EA86C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CA5060"/>
    <w:multiLevelType w:val="hybridMultilevel"/>
    <w:tmpl w:val="C0C04126"/>
    <w:lvl w:ilvl="0" w:tplc="4CD4D53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05D73AB"/>
    <w:multiLevelType w:val="hybridMultilevel"/>
    <w:tmpl w:val="289E878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0617ED1"/>
    <w:multiLevelType w:val="hybridMultilevel"/>
    <w:tmpl w:val="0E12409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D3FE2"/>
    <w:multiLevelType w:val="multilevel"/>
    <w:tmpl w:val="26642FB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27547CC"/>
    <w:multiLevelType w:val="hybridMultilevel"/>
    <w:tmpl w:val="5B58A7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811150"/>
    <w:multiLevelType w:val="hybridMultilevel"/>
    <w:tmpl w:val="CF00ED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63497F"/>
    <w:multiLevelType w:val="hybridMultilevel"/>
    <w:tmpl w:val="E62E32C4"/>
    <w:lvl w:ilvl="0" w:tplc="6C545492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FC5EBC"/>
    <w:multiLevelType w:val="hybridMultilevel"/>
    <w:tmpl w:val="37447E1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6378A"/>
    <w:multiLevelType w:val="hybridMultilevel"/>
    <w:tmpl w:val="B4C20B60"/>
    <w:lvl w:ilvl="0" w:tplc="BD0CF28C">
      <w:start w:val="1"/>
      <w:numFmt w:val="decimal"/>
      <w:lvlText w:val="%1)"/>
      <w:lvlJc w:val="left"/>
      <w:pPr>
        <w:ind w:left="1080" w:hanging="360"/>
      </w:pPr>
      <w:rPr>
        <w:rFonts w:asciiTheme="minorHAnsi" w:eastAsia="Calibri" w:hAnsiTheme="minorHAnsi" w:cstheme="minorHAnsi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494E3D"/>
    <w:multiLevelType w:val="hybridMultilevel"/>
    <w:tmpl w:val="F03243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F0299"/>
    <w:multiLevelType w:val="hybridMultilevel"/>
    <w:tmpl w:val="046E35FA"/>
    <w:lvl w:ilvl="0" w:tplc="AB02D9F4">
      <w:start w:val="1"/>
      <w:numFmt w:val="decimal"/>
      <w:lvlText w:val="%1)"/>
      <w:lvlJc w:val="left"/>
      <w:pPr>
        <w:ind w:left="11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00" w:hanging="360"/>
      </w:pPr>
    </w:lvl>
    <w:lvl w:ilvl="2" w:tplc="0416001B" w:tentative="1">
      <w:start w:val="1"/>
      <w:numFmt w:val="lowerRoman"/>
      <w:lvlText w:val="%3."/>
      <w:lvlJc w:val="right"/>
      <w:pPr>
        <w:ind w:left="2620" w:hanging="180"/>
      </w:pPr>
    </w:lvl>
    <w:lvl w:ilvl="3" w:tplc="0416000F" w:tentative="1">
      <w:start w:val="1"/>
      <w:numFmt w:val="decimal"/>
      <w:lvlText w:val="%4."/>
      <w:lvlJc w:val="left"/>
      <w:pPr>
        <w:ind w:left="3340" w:hanging="360"/>
      </w:pPr>
    </w:lvl>
    <w:lvl w:ilvl="4" w:tplc="04160019" w:tentative="1">
      <w:start w:val="1"/>
      <w:numFmt w:val="lowerLetter"/>
      <w:lvlText w:val="%5."/>
      <w:lvlJc w:val="left"/>
      <w:pPr>
        <w:ind w:left="4060" w:hanging="360"/>
      </w:pPr>
    </w:lvl>
    <w:lvl w:ilvl="5" w:tplc="0416001B" w:tentative="1">
      <w:start w:val="1"/>
      <w:numFmt w:val="lowerRoman"/>
      <w:lvlText w:val="%6."/>
      <w:lvlJc w:val="right"/>
      <w:pPr>
        <w:ind w:left="4780" w:hanging="180"/>
      </w:pPr>
    </w:lvl>
    <w:lvl w:ilvl="6" w:tplc="0416000F" w:tentative="1">
      <w:start w:val="1"/>
      <w:numFmt w:val="decimal"/>
      <w:lvlText w:val="%7."/>
      <w:lvlJc w:val="left"/>
      <w:pPr>
        <w:ind w:left="5500" w:hanging="360"/>
      </w:pPr>
    </w:lvl>
    <w:lvl w:ilvl="7" w:tplc="04160019" w:tentative="1">
      <w:start w:val="1"/>
      <w:numFmt w:val="lowerLetter"/>
      <w:lvlText w:val="%8."/>
      <w:lvlJc w:val="left"/>
      <w:pPr>
        <w:ind w:left="6220" w:hanging="360"/>
      </w:pPr>
    </w:lvl>
    <w:lvl w:ilvl="8" w:tplc="0416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5" w15:restartNumberingAfterBreak="0">
    <w:nsid w:val="2C4A3F35"/>
    <w:multiLevelType w:val="hybridMultilevel"/>
    <w:tmpl w:val="6FF8F684"/>
    <w:lvl w:ilvl="0" w:tplc="28EADFF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B42B6"/>
    <w:multiLevelType w:val="hybridMultilevel"/>
    <w:tmpl w:val="424258E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D31CA"/>
    <w:multiLevelType w:val="hybridMultilevel"/>
    <w:tmpl w:val="E5429DEC"/>
    <w:lvl w:ilvl="0" w:tplc="AAB433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1814DBE"/>
    <w:multiLevelType w:val="hybridMultilevel"/>
    <w:tmpl w:val="72DAA0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1711A6"/>
    <w:multiLevelType w:val="hybridMultilevel"/>
    <w:tmpl w:val="48EE6180"/>
    <w:lvl w:ilvl="0" w:tplc="445624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2635D8"/>
    <w:multiLevelType w:val="hybridMultilevel"/>
    <w:tmpl w:val="1430D2D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D3018B"/>
    <w:multiLevelType w:val="hybridMultilevel"/>
    <w:tmpl w:val="1596A458"/>
    <w:lvl w:ilvl="0" w:tplc="1B5E39B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8431404"/>
    <w:multiLevelType w:val="hybridMultilevel"/>
    <w:tmpl w:val="41AAAB0C"/>
    <w:lvl w:ilvl="0" w:tplc="D3666CF4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A6464"/>
    <w:multiLevelType w:val="multilevel"/>
    <w:tmpl w:val="17600C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42DE10E7"/>
    <w:multiLevelType w:val="hybridMultilevel"/>
    <w:tmpl w:val="279A8C26"/>
    <w:lvl w:ilvl="0" w:tplc="50F2BBC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77B72C6"/>
    <w:multiLevelType w:val="hybridMultilevel"/>
    <w:tmpl w:val="AC3E3910"/>
    <w:lvl w:ilvl="0" w:tplc="934099AC">
      <w:start w:val="1"/>
      <w:numFmt w:val="decimal"/>
      <w:lvlText w:val="%1)"/>
      <w:lvlJc w:val="left"/>
      <w:pPr>
        <w:ind w:left="822" w:hanging="36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E0C6C078">
      <w:numFmt w:val="bullet"/>
      <w:lvlText w:val="•"/>
      <w:lvlJc w:val="left"/>
      <w:pPr>
        <w:ind w:left="1611" w:hanging="360"/>
      </w:pPr>
      <w:rPr>
        <w:rFonts w:hint="default"/>
        <w:lang w:val="pt-PT" w:eastAsia="en-US" w:bidi="ar-SA"/>
      </w:rPr>
    </w:lvl>
    <w:lvl w:ilvl="2" w:tplc="3AF64882">
      <w:numFmt w:val="bullet"/>
      <w:lvlText w:val="•"/>
      <w:lvlJc w:val="left"/>
      <w:pPr>
        <w:ind w:left="2402" w:hanging="360"/>
      </w:pPr>
      <w:rPr>
        <w:rFonts w:hint="default"/>
        <w:lang w:val="pt-PT" w:eastAsia="en-US" w:bidi="ar-SA"/>
      </w:rPr>
    </w:lvl>
    <w:lvl w:ilvl="3" w:tplc="217ACA1C">
      <w:numFmt w:val="bullet"/>
      <w:lvlText w:val="•"/>
      <w:lvlJc w:val="left"/>
      <w:pPr>
        <w:ind w:left="3193" w:hanging="360"/>
      </w:pPr>
      <w:rPr>
        <w:rFonts w:hint="default"/>
        <w:lang w:val="pt-PT" w:eastAsia="en-US" w:bidi="ar-SA"/>
      </w:rPr>
    </w:lvl>
    <w:lvl w:ilvl="4" w:tplc="3F562CA6">
      <w:numFmt w:val="bullet"/>
      <w:lvlText w:val="•"/>
      <w:lvlJc w:val="left"/>
      <w:pPr>
        <w:ind w:left="3984" w:hanging="360"/>
      </w:pPr>
      <w:rPr>
        <w:rFonts w:hint="default"/>
        <w:lang w:val="pt-PT" w:eastAsia="en-US" w:bidi="ar-SA"/>
      </w:rPr>
    </w:lvl>
    <w:lvl w:ilvl="5" w:tplc="22B28CBA">
      <w:numFmt w:val="bullet"/>
      <w:lvlText w:val="•"/>
      <w:lvlJc w:val="left"/>
      <w:pPr>
        <w:ind w:left="4775" w:hanging="360"/>
      </w:pPr>
      <w:rPr>
        <w:rFonts w:hint="default"/>
        <w:lang w:val="pt-PT" w:eastAsia="en-US" w:bidi="ar-SA"/>
      </w:rPr>
    </w:lvl>
    <w:lvl w:ilvl="6" w:tplc="33F0FC04">
      <w:numFmt w:val="bullet"/>
      <w:lvlText w:val="•"/>
      <w:lvlJc w:val="left"/>
      <w:pPr>
        <w:ind w:left="5566" w:hanging="360"/>
      </w:pPr>
      <w:rPr>
        <w:rFonts w:hint="default"/>
        <w:lang w:val="pt-PT" w:eastAsia="en-US" w:bidi="ar-SA"/>
      </w:rPr>
    </w:lvl>
    <w:lvl w:ilvl="7" w:tplc="D6D433FE">
      <w:numFmt w:val="bullet"/>
      <w:lvlText w:val="•"/>
      <w:lvlJc w:val="left"/>
      <w:pPr>
        <w:ind w:left="6357" w:hanging="360"/>
      </w:pPr>
      <w:rPr>
        <w:rFonts w:hint="default"/>
        <w:lang w:val="pt-PT" w:eastAsia="en-US" w:bidi="ar-SA"/>
      </w:rPr>
    </w:lvl>
    <w:lvl w:ilvl="8" w:tplc="FCD8ADCA">
      <w:numFmt w:val="bullet"/>
      <w:lvlText w:val="•"/>
      <w:lvlJc w:val="left"/>
      <w:pPr>
        <w:ind w:left="7148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8E82B0D"/>
    <w:multiLevelType w:val="hybridMultilevel"/>
    <w:tmpl w:val="5052C402"/>
    <w:lvl w:ilvl="0" w:tplc="FED861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4932B5"/>
    <w:multiLevelType w:val="multilevel"/>
    <w:tmpl w:val="EC5E706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DD47842"/>
    <w:multiLevelType w:val="hybridMultilevel"/>
    <w:tmpl w:val="963863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57ED8"/>
    <w:multiLevelType w:val="hybridMultilevel"/>
    <w:tmpl w:val="D8E41A2E"/>
    <w:lvl w:ilvl="0" w:tplc="8CFADCDE">
      <w:start w:val="1"/>
      <w:numFmt w:val="decimal"/>
      <w:lvlText w:val="%1)"/>
      <w:lvlJc w:val="left"/>
      <w:pPr>
        <w:ind w:left="4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92" w:hanging="360"/>
      </w:pPr>
    </w:lvl>
    <w:lvl w:ilvl="2" w:tplc="0416001B" w:tentative="1">
      <w:start w:val="1"/>
      <w:numFmt w:val="lowerRoman"/>
      <w:lvlText w:val="%3."/>
      <w:lvlJc w:val="right"/>
      <w:pPr>
        <w:ind w:left="1912" w:hanging="180"/>
      </w:pPr>
    </w:lvl>
    <w:lvl w:ilvl="3" w:tplc="0416000F" w:tentative="1">
      <w:start w:val="1"/>
      <w:numFmt w:val="decimal"/>
      <w:lvlText w:val="%4."/>
      <w:lvlJc w:val="left"/>
      <w:pPr>
        <w:ind w:left="2632" w:hanging="360"/>
      </w:pPr>
    </w:lvl>
    <w:lvl w:ilvl="4" w:tplc="04160019" w:tentative="1">
      <w:start w:val="1"/>
      <w:numFmt w:val="lowerLetter"/>
      <w:lvlText w:val="%5."/>
      <w:lvlJc w:val="left"/>
      <w:pPr>
        <w:ind w:left="3352" w:hanging="360"/>
      </w:pPr>
    </w:lvl>
    <w:lvl w:ilvl="5" w:tplc="0416001B" w:tentative="1">
      <w:start w:val="1"/>
      <w:numFmt w:val="lowerRoman"/>
      <w:lvlText w:val="%6."/>
      <w:lvlJc w:val="right"/>
      <w:pPr>
        <w:ind w:left="4072" w:hanging="180"/>
      </w:pPr>
    </w:lvl>
    <w:lvl w:ilvl="6" w:tplc="0416000F" w:tentative="1">
      <w:start w:val="1"/>
      <w:numFmt w:val="decimal"/>
      <w:lvlText w:val="%7."/>
      <w:lvlJc w:val="left"/>
      <w:pPr>
        <w:ind w:left="4792" w:hanging="360"/>
      </w:pPr>
    </w:lvl>
    <w:lvl w:ilvl="7" w:tplc="04160019" w:tentative="1">
      <w:start w:val="1"/>
      <w:numFmt w:val="lowerLetter"/>
      <w:lvlText w:val="%8."/>
      <w:lvlJc w:val="left"/>
      <w:pPr>
        <w:ind w:left="5512" w:hanging="360"/>
      </w:pPr>
    </w:lvl>
    <w:lvl w:ilvl="8" w:tplc="0416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0" w15:restartNumberingAfterBreak="0">
    <w:nsid w:val="542B40CD"/>
    <w:multiLevelType w:val="hybridMultilevel"/>
    <w:tmpl w:val="3D80AA5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264CEF"/>
    <w:multiLevelType w:val="hybridMultilevel"/>
    <w:tmpl w:val="A8C044D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87974"/>
    <w:multiLevelType w:val="hybridMultilevel"/>
    <w:tmpl w:val="57C2144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8B1581"/>
    <w:multiLevelType w:val="hybridMultilevel"/>
    <w:tmpl w:val="FA84311E"/>
    <w:lvl w:ilvl="0" w:tplc="CB5C3D46">
      <w:numFmt w:val="bullet"/>
      <w:lvlText w:val=""/>
      <w:lvlJc w:val="left"/>
      <w:pPr>
        <w:ind w:left="1068" w:hanging="360"/>
      </w:pPr>
      <w:rPr>
        <w:rFonts w:ascii="Symbol" w:eastAsia="PMingLiU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2A5634D"/>
    <w:multiLevelType w:val="hybridMultilevel"/>
    <w:tmpl w:val="5A746F42"/>
    <w:lvl w:ilvl="0" w:tplc="F4481E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D27B02"/>
    <w:multiLevelType w:val="multilevel"/>
    <w:tmpl w:val="AF8C125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76B305DC"/>
    <w:multiLevelType w:val="hybridMultilevel"/>
    <w:tmpl w:val="CBAE60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D4F94"/>
    <w:multiLevelType w:val="hybridMultilevel"/>
    <w:tmpl w:val="669E4074"/>
    <w:lvl w:ilvl="0" w:tplc="81A2C5D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0"/>
  </w:num>
  <w:num w:numId="3">
    <w:abstractNumId w:val="29"/>
  </w:num>
  <w:num w:numId="4">
    <w:abstractNumId w:val="14"/>
  </w:num>
  <w:num w:numId="5">
    <w:abstractNumId w:val="36"/>
  </w:num>
  <w:num w:numId="6">
    <w:abstractNumId w:val="23"/>
  </w:num>
  <w:num w:numId="7">
    <w:abstractNumId w:val="27"/>
  </w:num>
  <w:num w:numId="8">
    <w:abstractNumId w:val="35"/>
  </w:num>
  <w:num w:numId="9">
    <w:abstractNumId w:val="7"/>
  </w:num>
  <w:num w:numId="10">
    <w:abstractNumId w:val="17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6"/>
  </w:num>
  <w:num w:numId="14">
    <w:abstractNumId w:val="26"/>
  </w:num>
  <w:num w:numId="15">
    <w:abstractNumId w:val="33"/>
  </w:num>
  <w:num w:numId="16">
    <w:abstractNumId w:val="6"/>
  </w:num>
  <w:num w:numId="17">
    <w:abstractNumId w:val="18"/>
  </w:num>
  <w:num w:numId="18">
    <w:abstractNumId w:val="3"/>
  </w:num>
  <w:num w:numId="19">
    <w:abstractNumId w:val="28"/>
  </w:num>
  <w:num w:numId="20">
    <w:abstractNumId w:val="24"/>
  </w:num>
  <w:num w:numId="21">
    <w:abstractNumId w:val="5"/>
  </w:num>
  <w:num w:numId="22">
    <w:abstractNumId w:val="19"/>
  </w:num>
  <w:num w:numId="23">
    <w:abstractNumId w:val="12"/>
  </w:num>
  <w:num w:numId="24">
    <w:abstractNumId w:val="10"/>
  </w:num>
  <w:num w:numId="25">
    <w:abstractNumId w:val="32"/>
  </w:num>
  <w:num w:numId="26">
    <w:abstractNumId w:val="4"/>
  </w:num>
  <w:num w:numId="27">
    <w:abstractNumId w:val="31"/>
  </w:num>
  <w:num w:numId="28">
    <w:abstractNumId w:val="15"/>
  </w:num>
  <w:num w:numId="29">
    <w:abstractNumId w:val="34"/>
  </w:num>
  <w:num w:numId="30">
    <w:abstractNumId w:val="21"/>
  </w:num>
  <w:num w:numId="31">
    <w:abstractNumId w:val="13"/>
  </w:num>
  <w:num w:numId="32">
    <w:abstractNumId w:val="8"/>
  </w:num>
  <w:num w:numId="33">
    <w:abstractNumId w:val="22"/>
  </w:num>
  <w:num w:numId="34">
    <w:abstractNumId w:val="25"/>
  </w:num>
  <w:num w:numId="35">
    <w:abstractNumId w:val="1"/>
  </w:num>
  <w:num w:numId="36">
    <w:abstractNumId w:val="37"/>
  </w:num>
  <w:num w:numId="37">
    <w:abstractNumId w:val="9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F60"/>
    <w:rsid w:val="000056A0"/>
    <w:rsid w:val="00005C62"/>
    <w:rsid w:val="000060D6"/>
    <w:rsid w:val="00012D9B"/>
    <w:rsid w:val="00030DDE"/>
    <w:rsid w:val="0005309F"/>
    <w:rsid w:val="00061E80"/>
    <w:rsid w:val="0006224E"/>
    <w:rsid w:val="0006415E"/>
    <w:rsid w:val="0006636B"/>
    <w:rsid w:val="0008477D"/>
    <w:rsid w:val="00092B54"/>
    <w:rsid w:val="00094597"/>
    <w:rsid w:val="000A197D"/>
    <w:rsid w:val="000B07A4"/>
    <w:rsid w:val="000B525D"/>
    <w:rsid w:val="000C2841"/>
    <w:rsid w:val="000C3334"/>
    <w:rsid w:val="000C4D80"/>
    <w:rsid w:val="000C7DE5"/>
    <w:rsid w:val="000D0F63"/>
    <w:rsid w:val="000D1292"/>
    <w:rsid w:val="000D19E8"/>
    <w:rsid w:val="000E0D80"/>
    <w:rsid w:val="000E0F41"/>
    <w:rsid w:val="000E0F60"/>
    <w:rsid w:val="000E22BD"/>
    <w:rsid w:val="000F52E6"/>
    <w:rsid w:val="00111DAA"/>
    <w:rsid w:val="00111E21"/>
    <w:rsid w:val="0012248B"/>
    <w:rsid w:val="001227ED"/>
    <w:rsid w:val="00122B51"/>
    <w:rsid w:val="00132253"/>
    <w:rsid w:val="0014103A"/>
    <w:rsid w:val="0014308A"/>
    <w:rsid w:val="00143276"/>
    <w:rsid w:val="00147865"/>
    <w:rsid w:val="0016279C"/>
    <w:rsid w:val="00175FCC"/>
    <w:rsid w:val="00183270"/>
    <w:rsid w:val="00185CBC"/>
    <w:rsid w:val="00186486"/>
    <w:rsid w:val="00190F9B"/>
    <w:rsid w:val="001D23CE"/>
    <w:rsid w:val="001E0ACB"/>
    <w:rsid w:val="001E28D8"/>
    <w:rsid w:val="001F07A1"/>
    <w:rsid w:val="001F5FFB"/>
    <w:rsid w:val="001F6935"/>
    <w:rsid w:val="00202C44"/>
    <w:rsid w:val="002041E1"/>
    <w:rsid w:val="00205C49"/>
    <w:rsid w:val="002105EC"/>
    <w:rsid w:val="00213F58"/>
    <w:rsid w:val="00216C85"/>
    <w:rsid w:val="002204A9"/>
    <w:rsid w:val="0026036D"/>
    <w:rsid w:val="00260A03"/>
    <w:rsid w:val="00263493"/>
    <w:rsid w:val="002702A5"/>
    <w:rsid w:val="00272826"/>
    <w:rsid w:val="00274881"/>
    <w:rsid w:val="00277064"/>
    <w:rsid w:val="00281A53"/>
    <w:rsid w:val="00282568"/>
    <w:rsid w:val="00283498"/>
    <w:rsid w:val="00290E97"/>
    <w:rsid w:val="002B7CE8"/>
    <w:rsid w:val="002C2AB3"/>
    <w:rsid w:val="002C7ACF"/>
    <w:rsid w:val="002D1468"/>
    <w:rsid w:val="002F2DB4"/>
    <w:rsid w:val="002F4C23"/>
    <w:rsid w:val="003007AF"/>
    <w:rsid w:val="00301FC9"/>
    <w:rsid w:val="00302F77"/>
    <w:rsid w:val="00306279"/>
    <w:rsid w:val="00314B4A"/>
    <w:rsid w:val="00317D4C"/>
    <w:rsid w:val="0032607A"/>
    <w:rsid w:val="00341F4C"/>
    <w:rsid w:val="00342965"/>
    <w:rsid w:val="003467BD"/>
    <w:rsid w:val="00352F68"/>
    <w:rsid w:val="00356A91"/>
    <w:rsid w:val="00357018"/>
    <w:rsid w:val="00361638"/>
    <w:rsid w:val="00370766"/>
    <w:rsid w:val="00371A85"/>
    <w:rsid w:val="003726C5"/>
    <w:rsid w:val="00372BB0"/>
    <w:rsid w:val="0037481A"/>
    <w:rsid w:val="00384B58"/>
    <w:rsid w:val="003856FC"/>
    <w:rsid w:val="00391E6E"/>
    <w:rsid w:val="00393654"/>
    <w:rsid w:val="003A60D9"/>
    <w:rsid w:val="003A6263"/>
    <w:rsid w:val="003B0B9A"/>
    <w:rsid w:val="003B3414"/>
    <w:rsid w:val="003B4028"/>
    <w:rsid w:val="003B408B"/>
    <w:rsid w:val="003C7AFA"/>
    <w:rsid w:val="003D0BEA"/>
    <w:rsid w:val="003D0F3A"/>
    <w:rsid w:val="003D2901"/>
    <w:rsid w:val="003D3A78"/>
    <w:rsid w:val="003D63CE"/>
    <w:rsid w:val="003E27FF"/>
    <w:rsid w:val="003E3F2F"/>
    <w:rsid w:val="003F4403"/>
    <w:rsid w:val="003F54C6"/>
    <w:rsid w:val="0040386B"/>
    <w:rsid w:val="00405A10"/>
    <w:rsid w:val="0040695D"/>
    <w:rsid w:val="00406B5A"/>
    <w:rsid w:val="00413D2B"/>
    <w:rsid w:val="00416931"/>
    <w:rsid w:val="00421C1B"/>
    <w:rsid w:val="00426CFA"/>
    <w:rsid w:val="00431E1C"/>
    <w:rsid w:val="00435BFD"/>
    <w:rsid w:val="00440F6B"/>
    <w:rsid w:val="0044282D"/>
    <w:rsid w:val="00442F5E"/>
    <w:rsid w:val="00456705"/>
    <w:rsid w:val="00460CE5"/>
    <w:rsid w:val="0046732C"/>
    <w:rsid w:val="00487F04"/>
    <w:rsid w:val="00492C3B"/>
    <w:rsid w:val="0049675A"/>
    <w:rsid w:val="0049678D"/>
    <w:rsid w:val="004A0AC7"/>
    <w:rsid w:val="004B0013"/>
    <w:rsid w:val="004B230E"/>
    <w:rsid w:val="004C171E"/>
    <w:rsid w:val="004D2CC4"/>
    <w:rsid w:val="004D3497"/>
    <w:rsid w:val="004D47BD"/>
    <w:rsid w:val="004E2374"/>
    <w:rsid w:val="004E39E6"/>
    <w:rsid w:val="004F2471"/>
    <w:rsid w:val="004F66F7"/>
    <w:rsid w:val="00503D47"/>
    <w:rsid w:val="005249F7"/>
    <w:rsid w:val="00534CAE"/>
    <w:rsid w:val="00536A27"/>
    <w:rsid w:val="00552047"/>
    <w:rsid w:val="0055662A"/>
    <w:rsid w:val="00565D89"/>
    <w:rsid w:val="00580A9C"/>
    <w:rsid w:val="00583BCC"/>
    <w:rsid w:val="00591339"/>
    <w:rsid w:val="005920CA"/>
    <w:rsid w:val="0059601B"/>
    <w:rsid w:val="005B0A50"/>
    <w:rsid w:val="005B0C7C"/>
    <w:rsid w:val="005B1439"/>
    <w:rsid w:val="005C1ECC"/>
    <w:rsid w:val="005C490F"/>
    <w:rsid w:val="005D1F56"/>
    <w:rsid w:val="005D4972"/>
    <w:rsid w:val="005E0570"/>
    <w:rsid w:val="005E41AB"/>
    <w:rsid w:val="005F550D"/>
    <w:rsid w:val="005F7B2D"/>
    <w:rsid w:val="00601EE5"/>
    <w:rsid w:val="00612108"/>
    <w:rsid w:val="00620B1F"/>
    <w:rsid w:val="006274E1"/>
    <w:rsid w:val="00642C62"/>
    <w:rsid w:val="00643004"/>
    <w:rsid w:val="00643E21"/>
    <w:rsid w:val="00645543"/>
    <w:rsid w:val="006461A9"/>
    <w:rsid w:val="00650643"/>
    <w:rsid w:val="006646D6"/>
    <w:rsid w:val="00664D93"/>
    <w:rsid w:val="00673325"/>
    <w:rsid w:val="00682F84"/>
    <w:rsid w:val="00690A9C"/>
    <w:rsid w:val="0069320B"/>
    <w:rsid w:val="006A6CE4"/>
    <w:rsid w:val="006B577E"/>
    <w:rsid w:val="006B7954"/>
    <w:rsid w:val="006C4E6A"/>
    <w:rsid w:val="006C5155"/>
    <w:rsid w:val="006C5D09"/>
    <w:rsid w:val="006D233E"/>
    <w:rsid w:val="006D42CA"/>
    <w:rsid w:val="006D4BBC"/>
    <w:rsid w:val="006E1FC1"/>
    <w:rsid w:val="006E2960"/>
    <w:rsid w:val="006F0754"/>
    <w:rsid w:val="006F379A"/>
    <w:rsid w:val="006F6A83"/>
    <w:rsid w:val="00700DC9"/>
    <w:rsid w:val="00702E13"/>
    <w:rsid w:val="00706D2D"/>
    <w:rsid w:val="007111E4"/>
    <w:rsid w:val="00712DF9"/>
    <w:rsid w:val="00722FCA"/>
    <w:rsid w:val="0072336C"/>
    <w:rsid w:val="00724B93"/>
    <w:rsid w:val="0072766D"/>
    <w:rsid w:val="00734880"/>
    <w:rsid w:val="00742088"/>
    <w:rsid w:val="0074414F"/>
    <w:rsid w:val="00755F5E"/>
    <w:rsid w:val="00772DC8"/>
    <w:rsid w:val="007741E9"/>
    <w:rsid w:val="0078034C"/>
    <w:rsid w:val="0078211C"/>
    <w:rsid w:val="007862E5"/>
    <w:rsid w:val="007923E7"/>
    <w:rsid w:val="00792DDC"/>
    <w:rsid w:val="00794346"/>
    <w:rsid w:val="007A345A"/>
    <w:rsid w:val="007B124F"/>
    <w:rsid w:val="007B12C1"/>
    <w:rsid w:val="007B19E6"/>
    <w:rsid w:val="007B2722"/>
    <w:rsid w:val="007D040E"/>
    <w:rsid w:val="007D5FE9"/>
    <w:rsid w:val="007D76DD"/>
    <w:rsid w:val="007E2970"/>
    <w:rsid w:val="007F5069"/>
    <w:rsid w:val="0081667C"/>
    <w:rsid w:val="0082090B"/>
    <w:rsid w:val="0082561D"/>
    <w:rsid w:val="0085577D"/>
    <w:rsid w:val="0085640C"/>
    <w:rsid w:val="008573AE"/>
    <w:rsid w:val="008815CE"/>
    <w:rsid w:val="00893224"/>
    <w:rsid w:val="008B3161"/>
    <w:rsid w:val="008C651E"/>
    <w:rsid w:val="008C6ACC"/>
    <w:rsid w:val="008C7F62"/>
    <w:rsid w:val="008D1C4A"/>
    <w:rsid w:val="008D794E"/>
    <w:rsid w:val="008E781A"/>
    <w:rsid w:val="008F3A4E"/>
    <w:rsid w:val="008F3E7F"/>
    <w:rsid w:val="008F440C"/>
    <w:rsid w:val="008F666B"/>
    <w:rsid w:val="009042D2"/>
    <w:rsid w:val="00905A9F"/>
    <w:rsid w:val="00921213"/>
    <w:rsid w:val="00925C5C"/>
    <w:rsid w:val="00925FA4"/>
    <w:rsid w:val="0093775C"/>
    <w:rsid w:val="00941EB7"/>
    <w:rsid w:val="00944F0A"/>
    <w:rsid w:val="009645F7"/>
    <w:rsid w:val="009662F8"/>
    <w:rsid w:val="00981C66"/>
    <w:rsid w:val="009852B1"/>
    <w:rsid w:val="009878F6"/>
    <w:rsid w:val="0099000B"/>
    <w:rsid w:val="00990C87"/>
    <w:rsid w:val="009916EB"/>
    <w:rsid w:val="009A0816"/>
    <w:rsid w:val="009A7019"/>
    <w:rsid w:val="009A7527"/>
    <w:rsid w:val="009B137A"/>
    <w:rsid w:val="009B4147"/>
    <w:rsid w:val="009B7A47"/>
    <w:rsid w:val="009D11EE"/>
    <w:rsid w:val="009E75BF"/>
    <w:rsid w:val="00A16607"/>
    <w:rsid w:val="00A217A0"/>
    <w:rsid w:val="00A22227"/>
    <w:rsid w:val="00A224C4"/>
    <w:rsid w:val="00A36428"/>
    <w:rsid w:val="00A44A2B"/>
    <w:rsid w:val="00A55B94"/>
    <w:rsid w:val="00A70A55"/>
    <w:rsid w:val="00A77ABA"/>
    <w:rsid w:val="00A81EC2"/>
    <w:rsid w:val="00A82F4E"/>
    <w:rsid w:val="00A877ED"/>
    <w:rsid w:val="00A900CD"/>
    <w:rsid w:val="00AA600E"/>
    <w:rsid w:val="00AB409B"/>
    <w:rsid w:val="00AB74CA"/>
    <w:rsid w:val="00AC0FFE"/>
    <w:rsid w:val="00AC526D"/>
    <w:rsid w:val="00AC6146"/>
    <w:rsid w:val="00AD31BD"/>
    <w:rsid w:val="00AE16B0"/>
    <w:rsid w:val="00AE2B69"/>
    <w:rsid w:val="00B01C04"/>
    <w:rsid w:val="00B1442F"/>
    <w:rsid w:val="00B240D3"/>
    <w:rsid w:val="00B27DDF"/>
    <w:rsid w:val="00B31964"/>
    <w:rsid w:val="00B32046"/>
    <w:rsid w:val="00B4059B"/>
    <w:rsid w:val="00B51296"/>
    <w:rsid w:val="00B51F43"/>
    <w:rsid w:val="00B5262E"/>
    <w:rsid w:val="00B52B8D"/>
    <w:rsid w:val="00B630EA"/>
    <w:rsid w:val="00B74CC4"/>
    <w:rsid w:val="00B750CB"/>
    <w:rsid w:val="00B758DF"/>
    <w:rsid w:val="00B81609"/>
    <w:rsid w:val="00B81B7E"/>
    <w:rsid w:val="00B917F0"/>
    <w:rsid w:val="00B91B79"/>
    <w:rsid w:val="00B962DC"/>
    <w:rsid w:val="00BA00EE"/>
    <w:rsid w:val="00BA20C1"/>
    <w:rsid w:val="00BB576E"/>
    <w:rsid w:val="00BC193D"/>
    <w:rsid w:val="00BC6DC3"/>
    <w:rsid w:val="00BC7C5C"/>
    <w:rsid w:val="00BD3E58"/>
    <w:rsid w:val="00BD6D88"/>
    <w:rsid w:val="00BE41B8"/>
    <w:rsid w:val="00BE573E"/>
    <w:rsid w:val="00BE7133"/>
    <w:rsid w:val="00BF1BA3"/>
    <w:rsid w:val="00BF4D7F"/>
    <w:rsid w:val="00C00A4E"/>
    <w:rsid w:val="00C03C6E"/>
    <w:rsid w:val="00C35DAF"/>
    <w:rsid w:val="00C36E3B"/>
    <w:rsid w:val="00C417F0"/>
    <w:rsid w:val="00C46BFA"/>
    <w:rsid w:val="00C47952"/>
    <w:rsid w:val="00C5230E"/>
    <w:rsid w:val="00C52870"/>
    <w:rsid w:val="00C6238D"/>
    <w:rsid w:val="00C73DFB"/>
    <w:rsid w:val="00C90718"/>
    <w:rsid w:val="00C92CC4"/>
    <w:rsid w:val="00C95548"/>
    <w:rsid w:val="00CA5530"/>
    <w:rsid w:val="00CB5AE9"/>
    <w:rsid w:val="00CC3B5E"/>
    <w:rsid w:val="00CC523E"/>
    <w:rsid w:val="00CD4422"/>
    <w:rsid w:val="00CF09FD"/>
    <w:rsid w:val="00CF5CFF"/>
    <w:rsid w:val="00D07B4D"/>
    <w:rsid w:val="00D22165"/>
    <w:rsid w:val="00D3590D"/>
    <w:rsid w:val="00D36AC3"/>
    <w:rsid w:val="00D37F1E"/>
    <w:rsid w:val="00D42600"/>
    <w:rsid w:val="00D44239"/>
    <w:rsid w:val="00D508BA"/>
    <w:rsid w:val="00D51661"/>
    <w:rsid w:val="00D56FA6"/>
    <w:rsid w:val="00D605DD"/>
    <w:rsid w:val="00D61CC6"/>
    <w:rsid w:val="00D64BC8"/>
    <w:rsid w:val="00D72A4D"/>
    <w:rsid w:val="00D73EBC"/>
    <w:rsid w:val="00D81667"/>
    <w:rsid w:val="00DA32FA"/>
    <w:rsid w:val="00DA5468"/>
    <w:rsid w:val="00DA592A"/>
    <w:rsid w:val="00DA5C74"/>
    <w:rsid w:val="00DB2F00"/>
    <w:rsid w:val="00DB448B"/>
    <w:rsid w:val="00DC0344"/>
    <w:rsid w:val="00DD0B46"/>
    <w:rsid w:val="00DD0CE3"/>
    <w:rsid w:val="00DD1D0C"/>
    <w:rsid w:val="00DD3D9A"/>
    <w:rsid w:val="00DE0B11"/>
    <w:rsid w:val="00DE1289"/>
    <w:rsid w:val="00DE19FE"/>
    <w:rsid w:val="00DE4571"/>
    <w:rsid w:val="00DE6C84"/>
    <w:rsid w:val="00DF3DF5"/>
    <w:rsid w:val="00E0119C"/>
    <w:rsid w:val="00E01285"/>
    <w:rsid w:val="00E0419D"/>
    <w:rsid w:val="00E21592"/>
    <w:rsid w:val="00E21D09"/>
    <w:rsid w:val="00E40099"/>
    <w:rsid w:val="00E402A6"/>
    <w:rsid w:val="00E44133"/>
    <w:rsid w:val="00E453BE"/>
    <w:rsid w:val="00E50A8D"/>
    <w:rsid w:val="00E52FD4"/>
    <w:rsid w:val="00E659F2"/>
    <w:rsid w:val="00E70F5B"/>
    <w:rsid w:val="00E77B8F"/>
    <w:rsid w:val="00E84C79"/>
    <w:rsid w:val="00E918BA"/>
    <w:rsid w:val="00E943F0"/>
    <w:rsid w:val="00E9689C"/>
    <w:rsid w:val="00EA27A3"/>
    <w:rsid w:val="00EA41DF"/>
    <w:rsid w:val="00EA477A"/>
    <w:rsid w:val="00EB2EC4"/>
    <w:rsid w:val="00EC076D"/>
    <w:rsid w:val="00EC3C54"/>
    <w:rsid w:val="00ED72D8"/>
    <w:rsid w:val="00F026F3"/>
    <w:rsid w:val="00F1349E"/>
    <w:rsid w:val="00F1434A"/>
    <w:rsid w:val="00F17580"/>
    <w:rsid w:val="00F20C10"/>
    <w:rsid w:val="00F25EF6"/>
    <w:rsid w:val="00F3460E"/>
    <w:rsid w:val="00F4098B"/>
    <w:rsid w:val="00F43B2A"/>
    <w:rsid w:val="00F4573D"/>
    <w:rsid w:val="00F554B1"/>
    <w:rsid w:val="00F615CE"/>
    <w:rsid w:val="00F70D3E"/>
    <w:rsid w:val="00F73C2D"/>
    <w:rsid w:val="00F768A0"/>
    <w:rsid w:val="00F90094"/>
    <w:rsid w:val="00F92B1F"/>
    <w:rsid w:val="00F944EB"/>
    <w:rsid w:val="00FB1ECD"/>
    <w:rsid w:val="00FB739F"/>
    <w:rsid w:val="00FC1992"/>
    <w:rsid w:val="00FC27E5"/>
    <w:rsid w:val="00FC54CD"/>
    <w:rsid w:val="00FD197E"/>
    <w:rsid w:val="00FD610B"/>
    <w:rsid w:val="00FE0FB7"/>
    <w:rsid w:val="00FE1FBA"/>
    <w:rsid w:val="00FF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3197B7EE"/>
  <w15:docId w15:val="{5797A159-3676-4590-9031-1D42BDCB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292" w:lineRule="exact"/>
      <w:ind w:left="11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Fontepargpadro"/>
    <w:uiPriority w:val="99"/>
    <w:unhideWhenUsed/>
    <w:rsid w:val="0008477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77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argosignatrio">
    <w:name w:val="cargo_signatário"/>
    <w:basedOn w:val="Normal"/>
    <w:rsid w:val="00A81E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A81EC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9916E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8F3A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F3A4E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F3A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F3A4E"/>
    <w:rPr>
      <w:rFonts w:ascii="Calibri" w:eastAsia="Calibri" w:hAnsi="Calibri" w:cs="Calibri"/>
      <w:lang w:val="pt-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11E21"/>
    <w:pPr>
      <w:widowControl/>
      <w:autoSpaceDE/>
      <w:autoSpaceDN/>
    </w:pPr>
    <w:rPr>
      <w:rFonts w:eastAsiaTheme="minorHAnsi" w:cstheme="minorBidi"/>
      <w:szCs w:val="21"/>
      <w:lang w:val="pt-BR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11E21"/>
    <w:rPr>
      <w:rFonts w:ascii="Calibri" w:hAnsi="Calibri"/>
      <w:szCs w:val="21"/>
      <w:lang w:val="pt-BR"/>
    </w:rPr>
  </w:style>
  <w:style w:type="paragraph" w:customStyle="1" w:styleId="Default">
    <w:name w:val="Default"/>
    <w:rsid w:val="0049675A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  <w:style w:type="character" w:customStyle="1" w:styleId="ng-binding">
    <w:name w:val="ng-binding"/>
    <w:rsid w:val="005C490F"/>
  </w:style>
  <w:style w:type="paragraph" w:customStyle="1" w:styleId="Contedodatabela">
    <w:name w:val="Conteúdo da tabela"/>
    <w:basedOn w:val="Normal"/>
    <w:rsid w:val="00591339"/>
    <w:pPr>
      <w:widowControl/>
      <w:suppressLineNumbers/>
      <w:suppressAutoHyphens/>
      <w:autoSpaceDE/>
      <w:autoSpaceDN/>
    </w:pPr>
    <w:rPr>
      <w:rFonts w:ascii="Arial" w:eastAsia="Times New Roman" w:hAnsi="Arial" w:cs="Arial"/>
      <w:sz w:val="24"/>
      <w:szCs w:val="24"/>
      <w:lang w:val="pt-BR" w:eastAsia="zh-CN"/>
    </w:rPr>
  </w:style>
  <w:style w:type="character" w:styleId="nfase">
    <w:name w:val="Emphasis"/>
    <w:basedOn w:val="Fontepargpadro"/>
    <w:uiPriority w:val="20"/>
    <w:qFormat/>
    <w:rsid w:val="00202C4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6DC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6DC3"/>
    <w:rPr>
      <w:rFonts w:ascii="Calibri" w:eastAsia="Calibri" w:hAnsi="Calibri" w:cs="Calibri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BC6D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3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2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4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17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4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2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15381-5B9F-4A87-9FF7-28762DDB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938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PMCL</cp:lastModifiedBy>
  <cp:revision>6</cp:revision>
  <cp:lastPrinted>2025-06-24T13:46:00Z</cp:lastPrinted>
  <dcterms:created xsi:type="dcterms:W3CDTF">2025-06-09T12:16:00Z</dcterms:created>
  <dcterms:modified xsi:type="dcterms:W3CDTF">2025-06-24T13:52:00Z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2023-10-24T00:00:00Z</vt:filetime>
  </property>
</Properties>
</file>