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649" w:type="dxa"/>
        <w:jc w:val="center"/>
        <w:tblLook w:val="04A0" w:firstRow="1" w:lastRow="0" w:firstColumn="1" w:lastColumn="0" w:noHBand="0" w:noVBand="1"/>
      </w:tblPr>
      <w:tblGrid>
        <w:gridCol w:w="1649"/>
        <w:gridCol w:w="3408"/>
        <w:gridCol w:w="1283"/>
        <w:gridCol w:w="1656"/>
        <w:gridCol w:w="939"/>
        <w:gridCol w:w="714"/>
      </w:tblGrid>
      <w:tr w:rsidR="00F120C2" w:rsidRPr="007272FD" w14:paraId="42267DA3" w14:textId="77777777" w:rsidTr="008552FC">
        <w:trPr>
          <w:trHeight w:val="283"/>
          <w:jc w:val="center"/>
        </w:trPr>
        <w:tc>
          <w:tcPr>
            <w:tcW w:w="9649" w:type="dxa"/>
            <w:gridSpan w:val="6"/>
            <w:shd w:val="clear" w:color="auto" w:fill="D9D9D9" w:themeFill="background1" w:themeFillShade="D9"/>
            <w:vAlign w:val="center"/>
          </w:tcPr>
          <w:p w14:paraId="4FA68418" w14:textId="474E58FE" w:rsidR="00F120C2" w:rsidRPr="007272FD" w:rsidRDefault="00F120C2" w:rsidP="007272FD">
            <w:pPr>
              <w:jc w:val="center"/>
              <w:rPr>
                <w:rFonts w:ascii="Arial" w:hAnsi="Arial" w:cs="Arial"/>
                <w:sz w:val="20"/>
                <w:szCs w:val="20"/>
              </w:rPr>
            </w:pPr>
            <w:r w:rsidRPr="007272FD">
              <w:rPr>
                <w:rFonts w:ascii="Arial" w:eastAsia="Calibri" w:hAnsi="Arial" w:cs="Arial"/>
                <w:b/>
                <w:sz w:val="20"/>
                <w:szCs w:val="20"/>
              </w:rPr>
              <w:t xml:space="preserve">DOCUMENTO DE FORMALIZAÇÃO DA DEMANDA – DFD n°. </w:t>
            </w:r>
            <w:r w:rsidRPr="007272FD">
              <w:rPr>
                <w:rFonts w:ascii="Arial" w:eastAsia="Calibri" w:hAnsi="Arial" w:cs="Arial"/>
                <w:b/>
                <w:sz w:val="20"/>
                <w:szCs w:val="20"/>
                <w:highlight w:val="yellow"/>
              </w:rPr>
              <w:t>000</w:t>
            </w:r>
            <w:r w:rsidRPr="007272FD">
              <w:rPr>
                <w:rFonts w:ascii="Arial" w:eastAsia="Calibri" w:hAnsi="Arial" w:cs="Arial"/>
                <w:b/>
                <w:sz w:val="20"/>
                <w:szCs w:val="20"/>
              </w:rPr>
              <w:t>/2025</w:t>
            </w:r>
          </w:p>
        </w:tc>
      </w:tr>
      <w:tr w:rsidR="008552FC" w:rsidRPr="007272FD" w14:paraId="54BA72D8" w14:textId="77777777" w:rsidTr="008552FC">
        <w:trPr>
          <w:trHeight w:val="283"/>
          <w:jc w:val="center"/>
        </w:trPr>
        <w:tc>
          <w:tcPr>
            <w:tcW w:w="1649" w:type="dxa"/>
            <w:vAlign w:val="center"/>
          </w:tcPr>
          <w:p w14:paraId="59AEA5CA" w14:textId="4C5B1400" w:rsidR="00F120C2" w:rsidRPr="007272FD" w:rsidRDefault="00F120C2" w:rsidP="007272FD">
            <w:pPr>
              <w:jc w:val="both"/>
              <w:rPr>
                <w:rFonts w:ascii="Arial" w:hAnsi="Arial" w:cs="Arial"/>
                <w:b/>
                <w:bCs/>
                <w:sz w:val="20"/>
                <w:szCs w:val="20"/>
              </w:rPr>
            </w:pPr>
            <w:r w:rsidRPr="007272FD">
              <w:rPr>
                <w:rFonts w:ascii="Arial" w:hAnsi="Arial" w:cs="Arial"/>
                <w:b/>
                <w:bCs/>
                <w:sz w:val="20"/>
                <w:szCs w:val="20"/>
              </w:rPr>
              <w:t>SECRETARIA</w:t>
            </w:r>
          </w:p>
        </w:tc>
        <w:tc>
          <w:tcPr>
            <w:tcW w:w="8000" w:type="dxa"/>
            <w:gridSpan w:val="5"/>
            <w:vAlign w:val="center"/>
          </w:tcPr>
          <w:p w14:paraId="1C1B0C7A" w14:textId="3EF0F3AF" w:rsidR="00F120C2" w:rsidRPr="007272FD" w:rsidRDefault="00A56D08" w:rsidP="007272FD">
            <w:pPr>
              <w:jc w:val="both"/>
              <w:rPr>
                <w:rFonts w:ascii="Arial" w:hAnsi="Arial" w:cs="Arial"/>
                <w:sz w:val="20"/>
                <w:szCs w:val="20"/>
              </w:rPr>
            </w:pPr>
            <w:r w:rsidRPr="00A56D08">
              <w:rPr>
                <w:rFonts w:ascii="Arial" w:hAnsi="Arial" w:cs="Arial"/>
                <w:sz w:val="20"/>
                <w:szCs w:val="20"/>
              </w:rPr>
              <w:t>SECRETARIA MUNICIPAL DE ADMINISTRAÇÃO</w:t>
            </w:r>
          </w:p>
        </w:tc>
      </w:tr>
      <w:tr w:rsidR="007272FD" w:rsidRPr="007272FD" w14:paraId="26296BC9" w14:textId="77777777" w:rsidTr="008552FC">
        <w:trPr>
          <w:trHeight w:val="283"/>
          <w:jc w:val="center"/>
        </w:trPr>
        <w:tc>
          <w:tcPr>
            <w:tcW w:w="1649" w:type="dxa"/>
            <w:vAlign w:val="center"/>
          </w:tcPr>
          <w:p w14:paraId="0294FFA7" w14:textId="603346EA" w:rsidR="007272FD" w:rsidRPr="007272FD" w:rsidRDefault="007272FD" w:rsidP="007272FD">
            <w:pPr>
              <w:jc w:val="both"/>
              <w:rPr>
                <w:rFonts w:ascii="Arial" w:hAnsi="Arial" w:cs="Arial"/>
                <w:b/>
                <w:bCs/>
                <w:sz w:val="20"/>
                <w:szCs w:val="20"/>
              </w:rPr>
            </w:pPr>
            <w:r w:rsidRPr="007272FD">
              <w:rPr>
                <w:rFonts w:ascii="Arial" w:hAnsi="Arial" w:cs="Arial"/>
                <w:b/>
                <w:bCs/>
                <w:sz w:val="20"/>
                <w:szCs w:val="20"/>
              </w:rPr>
              <w:t>E-MAIL</w:t>
            </w:r>
          </w:p>
        </w:tc>
        <w:tc>
          <w:tcPr>
            <w:tcW w:w="3408" w:type="dxa"/>
            <w:vAlign w:val="center"/>
          </w:tcPr>
          <w:p w14:paraId="0FD4B019" w14:textId="4C9AC14F" w:rsidR="007272FD" w:rsidRPr="007272FD" w:rsidRDefault="001F6C73" w:rsidP="007272FD">
            <w:pPr>
              <w:jc w:val="both"/>
              <w:rPr>
                <w:rFonts w:ascii="Arial" w:hAnsi="Arial" w:cs="Arial"/>
                <w:sz w:val="20"/>
                <w:szCs w:val="20"/>
              </w:rPr>
            </w:pPr>
            <w:r>
              <w:rPr>
                <w:rFonts w:ascii="Arial" w:hAnsi="Arial" w:cs="Arial"/>
                <w:sz w:val="20"/>
                <w:szCs w:val="20"/>
              </w:rPr>
              <w:t>licita.lafaiete@gmail.com</w:t>
            </w:r>
          </w:p>
        </w:tc>
        <w:tc>
          <w:tcPr>
            <w:tcW w:w="1283" w:type="dxa"/>
            <w:vAlign w:val="center"/>
          </w:tcPr>
          <w:p w14:paraId="2E3C411B" w14:textId="4EC89F67" w:rsidR="007272FD" w:rsidRPr="007272FD" w:rsidRDefault="007272FD" w:rsidP="007272FD">
            <w:pPr>
              <w:jc w:val="center"/>
              <w:rPr>
                <w:rFonts w:ascii="Arial" w:hAnsi="Arial" w:cs="Arial"/>
                <w:b/>
                <w:bCs/>
                <w:sz w:val="20"/>
                <w:szCs w:val="20"/>
              </w:rPr>
            </w:pPr>
            <w:r w:rsidRPr="007272FD">
              <w:rPr>
                <w:rFonts w:ascii="Arial" w:hAnsi="Arial" w:cs="Arial"/>
                <w:b/>
                <w:bCs/>
                <w:sz w:val="20"/>
                <w:szCs w:val="20"/>
              </w:rPr>
              <w:t>TELEFONE</w:t>
            </w:r>
          </w:p>
        </w:tc>
        <w:tc>
          <w:tcPr>
            <w:tcW w:w="1656" w:type="dxa"/>
            <w:vAlign w:val="center"/>
          </w:tcPr>
          <w:p w14:paraId="382291B8" w14:textId="06ECEA9A" w:rsidR="007272FD" w:rsidRPr="007272FD" w:rsidRDefault="007272FD" w:rsidP="007272FD">
            <w:pPr>
              <w:jc w:val="center"/>
              <w:rPr>
                <w:rFonts w:ascii="Arial" w:hAnsi="Arial" w:cs="Arial"/>
                <w:sz w:val="20"/>
                <w:szCs w:val="20"/>
              </w:rPr>
            </w:pPr>
            <w:r w:rsidRPr="007272FD">
              <w:rPr>
                <w:rFonts w:ascii="Arial" w:hAnsi="Arial" w:cs="Arial"/>
                <w:sz w:val="20"/>
                <w:szCs w:val="20"/>
              </w:rPr>
              <w:t xml:space="preserve">(31) </w:t>
            </w:r>
            <w:r w:rsidR="00E8548C">
              <w:rPr>
                <w:rFonts w:ascii="Arial" w:hAnsi="Arial" w:cs="Arial"/>
                <w:sz w:val="20"/>
                <w:szCs w:val="20"/>
              </w:rPr>
              <w:t>3764-9801</w:t>
            </w:r>
          </w:p>
        </w:tc>
        <w:tc>
          <w:tcPr>
            <w:tcW w:w="939" w:type="dxa"/>
            <w:vAlign w:val="center"/>
          </w:tcPr>
          <w:p w14:paraId="24DD390C" w14:textId="6FF51033" w:rsidR="007272FD" w:rsidRPr="007272FD" w:rsidRDefault="007272FD" w:rsidP="007272FD">
            <w:pPr>
              <w:jc w:val="center"/>
              <w:rPr>
                <w:rFonts w:ascii="Arial" w:hAnsi="Arial" w:cs="Arial"/>
                <w:b/>
                <w:bCs/>
                <w:sz w:val="20"/>
                <w:szCs w:val="20"/>
              </w:rPr>
            </w:pPr>
            <w:r w:rsidRPr="007272FD">
              <w:rPr>
                <w:rFonts w:ascii="Arial" w:hAnsi="Arial" w:cs="Arial"/>
                <w:b/>
                <w:bCs/>
                <w:sz w:val="20"/>
                <w:szCs w:val="20"/>
              </w:rPr>
              <w:t>RAMAL</w:t>
            </w:r>
          </w:p>
        </w:tc>
        <w:tc>
          <w:tcPr>
            <w:tcW w:w="714" w:type="dxa"/>
            <w:vAlign w:val="center"/>
          </w:tcPr>
          <w:p w14:paraId="6D746A93" w14:textId="4522309F" w:rsidR="007272FD" w:rsidRPr="007272FD" w:rsidRDefault="00E8548C" w:rsidP="007272FD">
            <w:pPr>
              <w:jc w:val="center"/>
              <w:rPr>
                <w:rFonts w:ascii="Arial" w:hAnsi="Arial" w:cs="Arial"/>
                <w:sz w:val="20"/>
                <w:szCs w:val="20"/>
              </w:rPr>
            </w:pPr>
            <w:r>
              <w:rPr>
                <w:rFonts w:ascii="Arial" w:hAnsi="Arial" w:cs="Arial"/>
                <w:sz w:val="20"/>
                <w:szCs w:val="20"/>
              </w:rPr>
              <w:t>1035</w:t>
            </w:r>
          </w:p>
        </w:tc>
      </w:tr>
    </w:tbl>
    <w:p w14:paraId="00CAC6DB" w14:textId="6F4B6340" w:rsidR="007272FD" w:rsidRPr="007272FD" w:rsidRDefault="007272FD" w:rsidP="007272FD">
      <w:pPr>
        <w:rPr>
          <w:rFonts w:ascii="Arial" w:hAnsi="Arial" w:cs="Arial"/>
          <w:sz w:val="20"/>
          <w:szCs w:val="20"/>
        </w:rPr>
      </w:pPr>
    </w:p>
    <w:p w14:paraId="3A2B6FF5" w14:textId="610CF0BB" w:rsidR="007272FD" w:rsidRPr="007272FD" w:rsidRDefault="004B37DE" w:rsidP="007272FD">
      <w:pPr>
        <w:shd w:val="clear" w:color="auto" w:fill="D9D9D9" w:themeFill="background1" w:themeFillShade="D9"/>
        <w:rPr>
          <w:rFonts w:ascii="Arial" w:hAnsi="Arial" w:cs="Arial"/>
          <w:b/>
          <w:bCs/>
          <w:sz w:val="20"/>
          <w:szCs w:val="20"/>
        </w:rPr>
      </w:pPr>
      <w:r>
        <w:rPr>
          <w:rFonts w:ascii="Arial" w:hAnsi="Arial" w:cs="Arial"/>
          <w:b/>
          <w:bCs/>
          <w:sz w:val="20"/>
          <w:szCs w:val="20"/>
        </w:rPr>
        <w:t xml:space="preserve">1 - </w:t>
      </w:r>
      <w:r w:rsidR="007272FD" w:rsidRPr="007272FD">
        <w:rPr>
          <w:rFonts w:ascii="Arial" w:hAnsi="Arial" w:cs="Arial"/>
          <w:b/>
          <w:bCs/>
          <w:sz w:val="20"/>
          <w:szCs w:val="20"/>
        </w:rPr>
        <w:t>OBJETO:</w:t>
      </w:r>
    </w:p>
    <w:p w14:paraId="4A00CEB6" w14:textId="1C06E6D3" w:rsidR="007272FD" w:rsidRPr="007272FD" w:rsidRDefault="007272FD" w:rsidP="007272FD">
      <w:pPr>
        <w:rPr>
          <w:rFonts w:ascii="Arial" w:hAnsi="Arial" w:cs="Arial"/>
          <w:sz w:val="20"/>
          <w:szCs w:val="20"/>
        </w:rPr>
      </w:pPr>
    </w:p>
    <w:p w14:paraId="6D2F286D" w14:textId="0B27D5C3" w:rsidR="007272FD" w:rsidRDefault="00B9226B" w:rsidP="00226D56">
      <w:pPr>
        <w:spacing w:line="276" w:lineRule="auto"/>
        <w:jc w:val="both"/>
        <w:rPr>
          <w:rFonts w:ascii="Arial" w:hAnsi="Arial" w:cs="Arial"/>
          <w:sz w:val="20"/>
          <w:szCs w:val="20"/>
        </w:rPr>
      </w:pPr>
      <w:r>
        <w:rPr>
          <w:rFonts w:ascii="Arial" w:hAnsi="Arial" w:cs="Arial"/>
          <w:sz w:val="20"/>
          <w:szCs w:val="20"/>
        </w:rPr>
        <w:t>Con</w:t>
      </w:r>
      <w:r w:rsidR="00E01D5E">
        <w:rPr>
          <w:rFonts w:ascii="Arial" w:hAnsi="Arial" w:cs="Arial"/>
          <w:sz w:val="20"/>
          <w:szCs w:val="20"/>
        </w:rPr>
        <w:t xml:space="preserve">stitui objeto principal deste instrumento a contratação </w:t>
      </w:r>
      <w:r>
        <w:rPr>
          <w:rFonts w:ascii="Arial" w:hAnsi="Arial" w:cs="Arial"/>
          <w:sz w:val="20"/>
          <w:szCs w:val="20"/>
        </w:rPr>
        <w:t>de empresa especializada</w:t>
      </w:r>
      <w:r w:rsidR="00226D56" w:rsidRPr="00226D56">
        <w:rPr>
          <w:rFonts w:ascii="Arial" w:hAnsi="Arial" w:cs="Arial"/>
          <w:sz w:val="20"/>
          <w:szCs w:val="20"/>
        </w:rPr>
        <w:t xml:space="preserve"> </w:t>
      </w:r>
      <w:r w:rsidR="00226D56">
        <w:rPr>
          <w:rFonts w:ascii="Arial" w:hAnsi="Arial" w:cs="Arial"/>
          <w:sz w:val="20"/>
          <w:szCs w:val="20"/>
        </w:rPr>
        <w:t xml:space="preserve">no </w:t>
      </w:r>
      <w:r w:rsidR="00226D56" w:rsidRPr="00226D56">
        <w:rPr>
          <w:rFonts w:ascii="Arial" w:hAnsi="Arial" w:cs="Arial"/>
          <w:sz w:val="20"/>
          <w:szCs w:val="20"/>
        </w:rPr>
        <w:t>controle de pombos</w:t>
      </w:r>
      <w:r w:rsidR="00226D56">
        <w:rPr>
          <w:rFonts w:ascii="Arial" w:hAnsi="Arial" w:cs="Arial"/>
          <w:sz w:val="20"/>
          <w:szCs w:val="20"/>
        </w:rPr>
        <w:t>, seguindo todas as diretrizes de leis ambientais vigentes</w:t>
      </w:r>
      <w:r w:rsidR="00C1303B">
        <w:rPr>
          <w:rFonts w:ascii="Arial" w:hAnsi="Arial" w:cs="Arial"/>
          <w:sz w:val="20"/>
          <w:szCs w:val="20"/>
        </w:rPr>
        <w:t>,</w:t>
      </w:r>
      <w:r w:rsidR="00226D56">
        <w:rPr>
          <w:rFonts w:ascii="Arial" w:hAnsi="Arial" w:cs="Arial"/>
          <w:sz w:val="20"/>
          <w:szCs w:val="20"/>
        </w:rPr>
        <w:t xml:space="preserve"> para a remoção segura e eficaz das aves através da avaliação e fornecimento de soluções personalizadas, </w:t>
      </w:r>
      <w:r w:rsidR="00226D56" w:rsidRPr="00226D56">
        <w:rPr>
          <w:rFonts w:ascii="Arial" w:hAnsi="Arial" w:cs="Arial"/>
          <w:sz w:val="20"/>
          <w:szCs w:val="20"/>
        </w:rPr>
        <w:t>atenta</w:t>
      </w:r>
      <w:r w:rsidR="00226D56">
        <w:rPr>
          <w:rFonts w:ascii="Arial" w:hAnsi="Arial" w:cs="Arial"/>
          <w:sz w:val="20"/>
          <w:szCs w:val="20"/>
        </w:rPr>
        <w:t>ndo</w:t>
      </w:r>
      <w:r w:rsidR="00226D56" w:rsidRPr="00226D56">
        <w:rPr>
          <w:rFonts w:ascii="Arial" w:hAnsi="Arial" w:cs="Arial"/>
          <w:sz w:val="20"/>
          <w:szCs w:val="20"/>
        </w:rPr>
        <w:t xml:space="preserve">-se </w:t>
      </w:r>
      <w:r w:rsidR="00C1303B">
        <w:rPr>
          <w:rFonts w:ascii="Arial" w:hAnsi="Arial" w:cs="Arial"/>
          <w:sz w:val="20"/>
          <w:szCs w:val="20"/>
        </w:rPr>
        <w:t>à</w:t>
      </w:r>
      <w:r w:rsidR="00226D56" w:rsidRPr="00226D56">
        <w:rPr>
          <w:rFonts w:ascii="Arial" w:hAnsi="Arial" w:cs="Arial"/>
          <w:sz w:val="20"/>
          <w:szCs w:val="20"/>
        </w:rPr>
        <w:t xml:space="preserve"> segurança e realiza</w:t>
      </w:r>
      <w:r w:rsidR="00226D56">
        <w:rPr>
          <w:rFonts w:ascii="Arial" w:hAnsi="Arial" w:cs="Arial"/>
          <w:sz w:val="20"/>
          <w:szCs w:val="20"/>
        </w:rPr>
        <w:t>ndo</w:t>
      </w:r>
      <w:r w:rsidR="00226D56" w:rsidRPr="00226D56">
        <w:rPr>
          <w:rFonts w:ascii="Arial" w:hAnsi="Arial" w:cs="Arial"/>
          <w:sz w:val="20"/>
          <w:szCs w:val="20"/>
        </w:rPr>
        <w:t xml:space="preserve"> ações para prevenir o local de uma nova infestação</w:t>
      </w:r>
      <w:r w:rsidR="00C1303B">
        <w:rPr>
          <w:rFonts w:ascii="Arial" w:hAnsi="Arial" w:cs="Arial"/>
          <w:sz w:val="20"/>
          <w:szCs w:val="20"/>
        </w:rPr>
        <w:t>, atendendo a demanda da secretaria</w:t>
      </w:r>
      <w:r w:rsidR="0049178E">
        <w:rPr>
          <w:rFonts w:ascii="Arial" w:hAnsi="Arial" w:cs="Arial"/>
          <w:sz w:val="20"/>
          <w:szCs w:val="20"/>
        </w:rPr>
        <w:t xml:space="preserve"> municipal</w:t>
      </w:r>
      <w:r w:rsidR="00C1303B">
        <w:rPr>
          <w:rFonts w:ascii="Arial" w:hAnsi="Arial" w:cs="Arial"/>
          <w:sz w:val="20"/>
          <w:szCs w:val="20"/>
        </w:rPr>
        <w:t xml:space="preserve"> de administração.</w:t>
      </w:r>
    </w:p>
    <w:p w14:paraId="3F62124B" w14:textId="77777777" w:rsidR="00226D56" w:rsidRPr="007272FD" w:rsidRDefault="00226D56" w:rsidP="00226D56">
      <w:pPr>
        <w:spacing w:line="276" w:lineRule="auto"/>
        <w:jc w:val="both"/>
        <w:rPr>
          <w:rFonts w:ascii="Arial" w:hAnsi="Arial" w:cs="Arial"/>
          <w:sz w:val="20"/>
          <w:szCs w:val="20"/>
        </w:rPr>
      </w:pPr>
    </w:p>
    <w:p w14:paraId="3B52F62A" w14:textId="1D5234D0" w:rsidR="008552FC" w:rsidRPr="007272FD" w:rsidRDefault="004B37DE" w:rsidP="008552FC">
      <w:pPr>
        <w:shd w:val="clear" w:color="auto" w:fill="D9D9D9" w:themeFill="background1" w:themeFillShade="D9"/>
        <w:rPr>
          <w:rFonts w:ascii="Arial" w:hAnsi="Arial" w:cs="Arial"/>
          <w:b/>
          <w:bCs/>
          <w:sz w:val="20"/>
          <w:szCs w:val="20"/>
        </w:rPr>
      </w:pPr>
      <w:r>
        <w:rPr>
          <w:rFonts w:ascii="Arial" w:hAnsi="Arial" w:cs="Arial"/>
          <w:b/>
          <w:bCs/>
          <w:sz w:val="20"/>
          <w:szCs w:val="20"/>
        </w:rPr>
        <w:t xml:space="preserve">2 - </w:t>
      </w:r>
      <w:r w:rsidR="008552FC">
        <w:rPr>
          <w:rFonts w:ascii="Arial" w:hAnsi="Arial" w:cs="Arial"/>
          <w:b/>
          <w:bCs/>
          <w:sz w:val="20"/>
          <w:szCs w:val="20"/>
        </w:rPr>
        <w:t>JUSTIFICATIVA DA NECESSIDADE DA CONTRATAÇÃO:</w:t>
      </w:r>
    </w:p>
    <w:p w14:paraId="37D0ECEE" w14:textId="651E289F" w:rsidR="007272FD" w:rsidRPr="007272FD" w:rsidRDefault="007272FD" w:rsidP="007272FD">
      <w:pPr>
        <w:rPr>
          <w:rFonts w:ascii="Arial" w:hAnsi="Arial" w:cs="Arial"/>
          <w:sz w:val="20"/>
          <w:szCs w:val="20"/>
        </w:rPr>
      </w:pPr>
    </w:p>
    <w:p w14:paraId="71414745" w14:textId="28120890" w:rsidR="00C34801" w:rsidRPr="00A76FE5" w:rsidRDefault="00C34801" w:rsidP="00C34801">
      <w:pPr>
        <w:tabs>
          <w:tab w:val="left" w:pos="2227"/>
        </w:tabs>
        <w:jc w:val="both"/>
        <w:rPr>
          <w:rFonts w:ascii="Arial" w:hAnsi="Arial" w:cs="Arial"/>
          <w:strike/>
          <w:color w:val="000000" w:themeColor="text1"/>
          <w:sz w:val="20"/>
          <w:szCs w:val="20"/>
        </w:rPr>
      </w:pPr>
      <w:r w:rsidRPr="00AD7965">
        <w:rPr>
          <w:rFonts w:ascii="Arial" w:hAnsi="Arial" w:cs="Arial"/>
          <w:color w:val="000000" w:themeColor="text1"/>
          <w:sz w:val="20"/>
          <w:szCs w:val="20"/>
        </w:rPr>
        <w:t>A aquisição do objeto é necessária para</w:t>
      </w:r>
      <w:r>
        <w:rPr>
          <w:rFonts w:ascii="Arial" w:hAnsi="Arial" w:cs="Arial"/>
          <w:color w:val="000000" w:themeColor="text1"/>
          <w:sz w:val="20"/>
          <w:szCs w:val="20"/>
        </w:rPr>
        <w:t xml:space="preserve"> o correto manejo e remoção de pombos do telhado da sede da prefeitura municipal de Conselheiro Lafaiete</w:t>
      </w:r>
      <w:r w:rsidR="00A6029F">
        <w:rPr>
          <w:rFonts w:ascii="Arial" w:hAnsi="Arial" w:cs="Arial"/>
          <w:color w:val="000000" w:themeColor="text1"/>
          <w:sz w:val="20"/>
          <w:szCs w:val="20"/>
        </w:rPr>
        <w:t xml:space="preserve"> e prevenção de novas infestações</w:t>
      </w:r>
      <w:r>
        <w:rPr>
          <w:rFonts w:ascii="Arial" w:hAnsi="Arial" w:cs="Arial"/>
          <w:color w:val="000000" w:themeColor="text1"/>
          <w:sz w:val="20"/>
          <w:szCs w:val="20"/>
        </w:rPr>
        <w:t xml:space="preserve">.  </w:t>
      </w:r>
    </w:p>
    <w:p w14:paraId="076CBAA7" w14:textId="77777777" w:rsidR="00C34801" w:rsidRDefault="00C34801" w:rsidP="00C34801">
      <w:pPr>
        <w:jc w:val="both"/>
        <w:rPr>
          <w:rFonts w:ascii="Arial" w:hAnsi="Arial" w:cs="Arial"/>
          <w:sz w:val="20"/>
          <w:szCs w:val="20"/>
          <w:shd w:val="clear" w:color="auto" w:fill="FFFFFF"/>
        </w:rPr>
      </w:pPr>
    </w:p>
    <w:p w14:paraId="1FD18BAA" w14:textId="77777777" w:rsidR="006E6788" w:rsidRDefault="00C34801" w:rsidP="00C34801">
      <w:pPr>
        <w:jc w:val="both"/>
        <w:rPr>
          <w:rFonts w:ascii="Arial" w:hAnsi="Arial" w:cs="Arial"/>
          <w:sz w:val="20"/>
          <w:szCs w:val="20"/>
          <w:shd w:val="clear" w:color="auto" w:fill="FFFFFF"/>
        </w:rPr>
      </w:pPr>
      <w:r w:rsidRPr="0079581E">
        <w:rPr>
          <w:rFonts w:ascii="Arial" w:hAnsi="Arial" w:cs="Arial"/>
          <w:sz w:val="20"/>
          <w:szCs w:val="20"/>
          <w:shd w:val="clear" w:color="auto" w:fill="FFFFFF"/>
        </w:rPr>
        <w:t>Apesar do pombo ser considerado uma ave dócil, el</w:t>
      </w:r>
      <w:r>
        <w:rPr>
          <w:rFonts w:ascii="Arial" w:hAnsi="Arial" w:cs="Arial"/>
          <w:sz w:val="20"/>
          <w:szCs w:val="20"/>
          <w:shd w:val="clear" w:color="auto" w:fill="FFFFFF"/>
        </w:rPr>
        <w:t>e</w:t>
      </w:r>
      <w:r w:rsidRPr="0079581E">
        <w:rPr>
          <w:rFonts w:ascii="Arial" w:hAnsi="Arial" w:cs="Arial"/>
          <w:sz w:val="20"/>
          <w:szCs w:val="20"/>
          <w:shd w:val="clear" w:color="auto" w:fill="FFFFFF"/>
        </w:rPr>
        <w:t xml:space="preserve"> é causador de graves doenças respiratórias, nervosas e dermatológicas em seres humanos. Suas fezes abrigam fungos e bactérias que, quando secas, espalham pelo ar agentes causadores de Criptococose, Ornitose e até Salmonela. Por isso, estar em um mesmo ambiente que contenha ninhos de pombos pode comprometer a saúde dos funcionários</w:t>
      </w:r>
      <w:r>
        <w:rPr>
          <w:rFonts w:ascii="Arial" w:hAnsi="Arial" w:cs="Arial"/>
          <w:sz w:val="20"/>
          <w:szCs w:val="20"/>
          <w:shd w:val="clear" w:color="auto" w:fill="FFFFFF"/>
        </w:rPr>
        <w:t xml:space="preserve"> e a integridade dos processos produtivos</w:t>
      </w:r>
      <w:r w:rsidRPr="0079581E">
        <w:rPr>
          <w:rFonts w:ascii="Arial" w:hAnsi="Arial" w:cs="Arial"/>
          <w:sz w:val="20"/>
          <w:szCs w:val="20"/>
          <w:shd w:val="clear" w:color="auto" w:fill="FFFFFF"/>
        </w:rPr>
        <w:t xml:space="preserve">. </w:t>
      </w:r>
    </w:p>
    <w:p w14:paraId="086818B8" w14:textId="77777777" w:rsidR="006E6788" w:rsidRDefault="006E6788" w:rsidP="00C34801">
      <w:pPr>
        <w:jc w:val="both"/>
        <w:rPr>
          <w:rFonts w:ascii="Arial" w:hAnsi="Arial" w:cs="Arial"/>
          <w:sz w:val="20"/>
          <w:szCs w:val="20"/>
          <w:shd w:val="clear" w:color="auto" w:fill="FFFFFF"/>
        </w:rPr>
      </w:pPr>
    </w:p>
    <w:p w14:paraId="7ED5E875" w14:textId="1A8F2456" w:rsidR="00C34801" w:rsidRDefault="00A6029F" w:rsidP="00C34801">
      <w:pPr>
        <w:jc w:val="both"/>
        <w:rPr>
          <w:rFonts w:ascii="Arial" w:hAnsi="Arial" w:cs="Arial"/>
          <w:sz w:val="20"/>
          <w:szCs w:val="20"/>
          <w:shd w:val="clear" w:color="auto" w:fill="FFFFFF"/>
        </w:rPr>
      </w:pPr>
      <w:r>
        <w:rPr>
          <w:rFonts w:ascii="Arial" w:hAnsi="Arial" w:cs="Arial"/>
          <w:sz w:val="20"/>
          <w:szCs w:val="20"/>
          <w:shd w:val="clear" w:color="auto" w:fill="FFFFFF"/>
        </w:rPr>
        <w:t xml:space="preserve">À vista disso, </w:t>
      </w:r>
      <w:r w:rsidR="00C34801">
        <w:rPr>
          <w:rFonts w:ascii="Arial" w:hAnsi="Arial" w:cs="Arial"/>
          <w:sz w:val="20"/>
          <w:szCs w:val="20"/>
          <w:shd w:val="clear" w:color="auto" w:fill="FFFFFF"/>
        </w:rPr>
        <w:t>notou-se que</w:t>
      </w:r>
      <w:r w:rsidR="006E6788">
        <w:rPr>
          <w:rFonts w:ascii="Arial" w:hAnsi="Arial" w:cs="Arial"/>
          <w:sz w:val="20"/>
          <w:szCs w:val="20"/>
          <w:shd w:val="clear" w:color="auto" w:fill="FFFFFF"/>
        </w:rPr>
        <w:t>,</w:t>
      </w:r>
      <w:r w:rsidR="00C34801">
        <w:rPr>
          <w:rFonts w:ascii="Arial" w:hAnsi="Arial" w:cs="Arial"/>
          <w:sz w:val="20"/>
          <w:szCs w:val="20"/>
          <w:shd w:val="clear" w:color="auto" w:fill="FFFFFF"/>
        </w:rPr>
        <w:t xml:space="preserve"> com o passar dos anos, a aglomeração das aves </w:t>
      </w:r>
      <w:r w:rsidR="006E6788">
        <w:rPr>
          <w:rFonts w:ascii="Arial" w:hAnsi="Arial" w:cs="Arial"/>
          <w:sz w:val="20"/>
          <w:szCs w:val="20"/>
          <w:shd w:val="clear" w:color="auto" w:fill="FFFFFF"/>
        </w:rPr>
        <w:t xml:space="preserve">nos telhados </w:t>
      </w:r>
      <w:r w:rsidR="00C34801">
        <w:rPr>
          <w:rFonts w:ascii="Arial" w:hAnsi="Arial" w:cs="Arial"/>
          <w:sz w:val="20"/>
          <w:szCs w:val="20"/>
          <w:shd w:val="clear" w:color="auto" w:fill="FFFFFF"/>
        </w:rPr>
        <w:t xml:space="preserve">tem causado deterioramento e </w:t>
      </w:r>
      <w:r w:rsidR="006E6788">
        <w:rPr>
          <w:rFonts w:ascii="Arial" w:hAnsi="Arial" w:cs="Arial"/>
          <w:sz w:val="20"/>
          <w:szCs w:val="20"/>
          <w:shd w:val="clear" w:color="auto" w:fill="FFFFFF"/>
        </w:rPr>
        <w:t xml:space="preserve">rompimento </w:t>
      </w:r>
      <w:r w:rsidR="00C34801">
        <w:rPr>
          <w:rFonts w:ascii="Arial" w:hAnsi="Arial" w:cs="Arial"/>
          <w:sz w:val="20"/>
          <w:szCs w:val="20"/>
          <w:shd w:val="clear" w:color="auto" w:fill="FFFFFF"/>
        </w:rPr>
        <w:t>dos forros de PVC utilizados nas salas da referida prefeitura,</w:t>
      </w:r>
      <w:r w:rsidR="006E6788">
        <w:rPr>
          <w:rFonts w:ascii="Arial" w:hAnsi="Arial" w:cs="Arial"/>
          <w:sz w:val="20"/>
          <w:szCs w:val="20"/>
          <w:shd w:val="clear" w:color="auto" w:fill="FFFFFF"/>
        </w:rPr>
        <w:t xml:space="preserve"> expondo os colaboradores ao contato direto com as fezes destes animais, impedindo o adequado funcionamento dos setores e comprometendo a salubridade </w:t>
      </w:r>
      <w:r>
        <w:rPr>
          <w:rFonts w:ascii="Arial" w:hAnsi="Arial" w:cs="Arial"/>
          <w:sz w:val="20"/>
          <w:szCs w:val="20"/>
          <w:shd w:val="clear" w:color="auto" w:fill="FFFFFF"/>
        </w:rPr>
        <w:t>n</w:t>
      </w:r>
      <w:r w:rsidR="006E6788">
        <w:rPr>
          <w:rFonts w:ascii="Arial" w:hAnsi="Arial" w:cs="Arial"/>
          <w:sz w:val="20"/>
          <w:szCs w:val="20"/>
          <w:shd w:val="clear" w:color="auto" w:fill="FFFFFF"/>
        </w:rPr>
        <w:t>o ambiente de trabalho.</w:t>
      </w:r>
    </w:p>
    <w:p w14:paraId="3B09B79D" w14:textId="2CCCFB46" w:rsidR="00C34801" w:rsidRDefault="00C34801" w:rsidP="008552FC">
      <w:pPr>
        <w:rPr>
          <w:rFonts w:ascii="Arial" w:hAnsi="Arial" w:cs="Arial"/>
          <w:sz w:val="20"/>
          <w:szCs w:val="20"/>
        </w:rPr>
      </w:pPr>
    </w:p>
    <w:p w14:paraId="2BDF2EBD" w14:textId="3640C76B" w:rsidR="00C34801" w:rsidRPr="003B55DD" w:rsidRDefault="00C34801" w:rsidP="00C34801">
      <w:pPr>
        <w:jc w:val="both"/>
        <w:rPr>
          <w:rFonts w:ascii="Arial" w:hAnsi="Arial" w:cs="Arial"/>
          <w:sz w:val="20"/>
          <w:szCs w:val="20"/>
          <w:shd w:val="clear" w:color="auto" w:fill="FFFFFF"/>
        </w:rPr>
      </w:pPr>
      <w:r>
        <w:rPr>
          <w:rFonts w:ascii="Arial" w:hAnsi="Arial" w:cs="Arial"/>
          <w:sz w:val="20"/>
          <w:szCs w:val="20"/>
          <w:shd w:val="clear" w:color="auto" w:fill="FFFFFF"/>
        </w:rPr>
        <w:t>De acordo com o Ibama, o</w:t>
      </w:r>
      <w:r w:rsidRPr="003B55DD">
        <w:rPr>
          <w:rFonts w:ascii="Arial" w:hAnsi="Arial" w:cs="Arial"/>
          <w:sz w:val="20"/>
          <w:szCs w:val="20"/>
          <w:shd w:val="clear" w:color="auto" w:fill="FFFFFF"/>
        </w:rPr>
        <w:t xml:space="preserve">s pombos são considerados fauna silvestre no Brasil e, por </w:t>
      </w:r>
      <w:r>
        <w:rPr>
          <w:rFonts w:ascii="Arial" w:hAnsi="Arial" w:cs="Arial"/>
          <w:sz w:val="20"/>
          <w:szCs w:val="20"/>
          <w:shd w:val="clear" w:color="auto" w:fill="FFFFFF"/>
        </w:rPr>
        <w:t>consequência</w:t>
      </w:r>
      <w:r w:rsidRPr="003B55DD">
        <w:rPr>
          <w:rFonts w:ascii="Arial" w:hAnsi="Arial" w:cs="Arial"/>
          <w:sz w:val="20"/>
          <w:szCs w:val="20"/>
          <w:shd w:val="clear" w:color="auto" w:fill="FFFFFF"/>
        </w:rPr>
        <w:t>, o seu abate, perseguição e ma</w:t>
      </w:r>
      <w:r w:rsidR="00A6029F">
        <w:rPr>
          <w:rFonts w:ascii="Arial" w:hAnsi="Arial" w:cs="Arial"/>
          <w:sz w:val="20"/>
          <w:szCs w:val="20"/>
          <w:shd w:val="clear" w:color="auto" w:fill="FFFFFF"/>
        </w:rPr>
        <w:t>us-</w:t>
      </w:r>
      <w:r w:rsidRPr="003B55DD">
        <w:rPr>
          <w:rFonts w:ascii="Arial" w:hAnsi="Arial" w:cs="Arial"/>
          <w:sz w:val="20"/>
          <w:szCs w:val="20"/>
          <w:shd w:val="clear" w:color="auto" w:fill="FFFFFF"/>
        </w:rPr>
        <w:t>trato</w:t>
      </w:r>
      <w:r w:rsidR="00A6029F">
        <w:rPr>
          <w:rFonts w:ascii="Arial" w:hAnsi="Arial" w:cs="Arial"/>
          <w:sz w:val="20"/>
          <w:szCs w:val="20"/>
          <w:shd w:val="clear" w:color="auto" w:fill="FFFFFF"/>
        </w:rPr>
        <w:t>s</w:t>
      </w:r>
      <w:r w:rsidRPr="003B55DD">
        <w:rPr>
          <w:rFonts w:ascii="Arial" w:hAnsi="Arial" w:cs="Arial"/>
          <w:sz w:val="20"/>
          <w:szCs w:val="20"/>
          <w:shd w:val="clear" w:color="auto" w:fill="FFFFFF"/>
        </w:rPr>
        <w:t xml:space="preserve"> são ilegais, conforme a lei ambiental</w:t>
      </w:r>
      <w:r>
        <w:rPr>
          <w:rFonts w:ascii="Arial" w:hAnsi="Arial" w:cs="Arial"/>
          <w:sz w:val="20"/>
          <w:szCs w:val="20"/>
          <w:shd w:val="clear" w:color="auto" w:fill="FFFFFF"/>
        </w:rPr>
        <w:t>.</w:t>
      </w:r>
      <w:r w:rsidR="006E6788">
        <w:rPr>
          <w:rFonts w:ascii="Arial" w:hAnsi="Arial" w:cs="Arial"/>
          <w:sz w:val="20"/>
          <w:szCs w:val="20"/>
          <w:shd w:val="clear" w:color="auto" w:fill="FFFFFF"/>
        </w:rPr>
        <w:t xml:space="preserve"> Diante disso, faz-se necessári</w:t>
      </w:r>
      <w:r w:rsidR="004A0B56">
        <w:rPr>
          <w:rFonts w:ascii="Arial" w:hAnsi="Arial" w:cs="Arial"/>
          <w:sz w:val="20"/>
          <w:szCs w:val="20"/>
          <w:shd w:val="clear" w:color="auto" w:fill="FFFFFF"/>
        </w:rPr>
        <w:t>a</w:t>
      </w:r>
      <w:r w:rsidR="006E6788">
        <w:rPr>
          <w:rFonts w:ascii="Arial" w:hAnsi="Arial" w:cs="Arial"/>
          <w:sz w:val="20"/>
          <w:szCs w:val="20"/>
          <w:shd w:val="clear" w:color="auto" w:fill="FFFFFF"/>
        </w:rPr>
        <w:t xml:space="preserve"> a contratação de uma empresa especializada para executar o serviço dentro das leis ambientais.</w:t>
      </w:r>
    </w:p>
    <w:p w14:paraId="630F90F7" w14:textId="48DC78D1" w:rsidR="00C34801" w:rsidRPr="00D73910" w:rsidRDefault="00C34801" w:rsidP="00C34801">
      <w:pPr>
        <w:spacing w:before="100" w:beforeAutospacing="1" w:after="100" w:afterAutospacing="1"/>
        <w:jc w:val="both"/>
        <w:rPr>
          <w:rFonts w:ascii="Arial" w:eastAsia="Times New Roman" w:hAnsi="Arial" w:cs="Arial"/>
          <w:color w:val="000000" w:themeColor="text1"/>
          <w:sz w:val="20"/>
          <w:szCs w:val="20"/>
          <w:lang w:eastAsia="pt-BR"/>
        </w:rPr>
      </w:pPr>
      <w:r w:rsidRPr="00E716E6">
        <w:rPr>
          <w:rFonts w:ascii="Arial" w:eastAsia="Times New Roman" w:hAnsi="Arial" w:cs="Arial"/>
          <w:color w:val="000000" w:themeColor="text1"/>
          <w:sz w:val="20"/>
          <w:szCs w:val="20"/>
          <w:highlight w:val="yellow"/>
          <w:lang w:eastAsia="pt-BR"/>
        </w:rPr>
        <w:t>A fundamentação será uma dispensa em razão do valor com fulcro no artigo 75, inciso II da Lei 14.133/2021, cujo valor enquadra-se no máximo permitido.</w:t>
      </w:r>
      <w:r w:rsidRPr="00D73910">
        <w:rPr>
          <w:rFonts w:ascii="Arial" w:eastAsia="Times New Roman" w:hAnsi="Arial" w:cs="Arial"/>
          <w:color w:val="000000" w:themeColor="text1"/>
          <w:sz w:val="20"/>
          <w:szCs w:val="20"/>
          <w:lang w:eastAsia="pt-BR"/>
        </w:rPr>
        <w:t xml:space="preserve"> </w:t>
      </w:r>
    </w:p>
    <w:p w14:paraId="19A1342D" w14:textId="48293D84" w:rsidR="00C34801" w:rsidRPr="00F265EF" w:rsidRDefault="00C34801" w:rsidP="00C34801">
      <w:pPr>
        <w:spacing w:before="100" w:beforeAutospacing="1" w:after="100" w:afterAutospacing="1"/>
        <w:jc w:val="both"/>
        <w:rPr>
          <w:rFonts w:ascii="Arial" w:eastAsia="Times New Roman" w:hAnsi="Arial" w:cs="Arial"/>
          <w:sz w:val="20"/>
          <w:szCs w:val="20"/>
          <w:lang w:eastAsia="pt-BR"/>
        </w:rPr>
      </w:pPr>
      <w:r w:rsidRPr="00D73910">
        <w:rPr>
          <w:rFonts w:ascii="Arial" w:eastAsia="Times New Roman" w:hAnsi="Arial" w:cs="Arial"/>
          <w:sz w:val="20"/>
          <w:szCs w:val="20"/>
          <w:lang w:eastAsia="pt-BR"/>
        </w:rPr>
        <w:t xml:space="preserve">Ademais, </w:t>
      </w:r>
      <w:r w:rsidR="0022701D">
        <w:rPr>
          <w:rFonts w:ascii="Arial" w:eastAsia="Times New Roman" w:hAnsi="Arial" w:cs="Arial"/>
          <w:sz w:val="20"/>
          <w:szCs w:val="20"/>
          <w:lang w:eastAsia="pt-BR"/>
        </w:rPr>
        <w:t xml:space="preserve">a </w:t>
      </w:r>
      <w:r w:rsidRPr="00D73910">
        <w:rPr>
          <w:rFonts w:ascii="Arial" w:eastAsia="Times New Roman" w:hAnsi="Arial" w:cs="Arial"/>
          <w:sz w:val="20"/>
          <w:szCs w:val="20"/>
          <w:lang w:eastAsia="pt-BR"/>
        </w:rPr>
        <w:t>fal</w:t>
      </w:r>
      <w:r w:rsidR="0022701D">
        <w:rPr>
          <w:rFonts w:ascii="Arial" w:eastAsia="Times New Roman" w:hAnsi="Arial" w:cs="Arial"/>
          <w:sz w:val="20"/>
          <w:szCs w:val="20"/>
          <w:lang w:eastAsia="pt-BR"/>
        </w:rPr>
        <w:t>t</w:t>
      </w:r>
      <w:r w:rsidRPr="00D73910">
        <w:rPr>
          <w:rFonts w:ascii="Arial" w:eastAsia="Times New Roman" w:hAnsi="Arial" w:cs="Arial"/>
          <w:sz w:val="20"/>
          <w:szCs w:val="20"/>
          <w:lang w:eastAsia="pt-BR"/>
        </w:rPr>
        <w:t>a</w:t>
      </w:r>
      <w:r w:rsidR="0022701D">
        <w:rPr>
          <w:rFonts w:ascii="Arial" w:eastAsia="Times New Roman" w:hAnsi="Arial" w:cs="Arial"/>
          <w:sz w:val="20"/>
          <w:szCs w:val="20"/>
          <w:lang w:eastAsia="pt-BR"/>
        </w:rPr>
        <w:t xml:space="preserve"> de controle das aves </w:t>
      </w:r>
      <w:r w:rsidRPr="00D73910">
        <w:rPr>
          <w:rFonts w:ascii="Arial" w:eastAsia="Times New Roman" w:hAnsi="Arial" w:cs="Arial"/>
          <w:sz w:val="20"/>
          <w:szCs w:val="20"/>
          <w:lang w:eastAsia="pt-BR"/>
        </w:rPr>
        <w:t>representa risco real de</w:t>
      </w:r>
      <w:r w:rsidR="0022701D">
        <w:rPr>
          <w:rFonts w:ascii="Arial" w:eastAsia="Times New Roman" w:hAnsi="Arial" w:cs="Arial"/>
          <w:sz w:val="20"/>
          <w:szCs w:val="20"/>
          <w:lang w:eastAsia="pt-BR"/>
        </w:rPr>
        <w:t xml:space="preserve"> </w:t>
      </w:r>
      <w:r w:rsidR="00A6029F">
        <w:rPr>
          <w:rFonts w:ascii="Arial" w:eastAsia="Times New Roman" w:hAnsi="Arial" w:cs="Arial"/>
          <w:sz w:val="20"/>
          <w:szCs w:val="20"/>
          <w:lang w:eastAsia="pt-BR"/>
        </w:rPr>
        <w:t xml:space="preserve">comprometer a continuidade dos serviços públicos </w:t>
      </w:r>
      <w:r w:rsidRPr="00D73910">
        <w:rPr>
          <w:rFonts w:ascii="Arial" w:eastAsia="Times New Roman" w:hAnsi="Arial" w:cs="Arial"/>
          <w:sz w:val="20"/>
          <w:szCs w:val="20"/>
          <w:lang w:eastAsia="pt-BR"/>
        </w:rPr>
        <w:t xml:space="preserve">e prejuízo à saúde </w:t>
      </w:r>
      <w:r w:rsidR="00A6029F">
        <w:rPr>
          <w:rFonts w:ascii="Arial" w:eastAsia="Times New Roman" w:hAnsi="Arial" w:cs="Arial"/>
          <w:sz w:val="20"/>
          <w:szCs w:val="20"/>
          <w:lang w:eastAsia="pt-BR"/>
        </w:rPr>
        <w:t>dos funcionários</w:t>
      </w:r>
      <w:r w:rsidRPr="00D73910">
        <w:rPr>
          <w:rFonts w:ascii="Arial" w:eastAsia="Times New Roman" w:hAnsi="Arial" w:cs="Arial"/>
          <w:sz w:val="20"/>
          <w:szCs w:val="20"/>
          <w:lang w:eastAsia="pt-BR"/>
        </w:rPr>
        <w:t>, o que reforça a necessidade de pronta atuação, dentro dos limites legais para contratações de pequeno valor.</w:t>
      </w:r>
    </w:p>
    <w:p w14:paraId="1855492F" w14:textId="256D15BF" w:rsidR="008552FC" w:rsidRPr="007272FD" w:rsidRDefault="004B37DE" w:rsidP="008552FC">
      <w:pPr>
        <w:shd w:val="clear" w:color="auto" w:fill="D9D9D9" w:themeFill="background1" w:themeFillShade="D9"/>
        <w:rPr>
          <w:rFonts w:ascii="Arial" w:hAnsi="Arial" w:cs="Arial"/>
          <w:b/>
          <w:bCs/>
          <w:sz w:val="20"/>
          <w:szCs w:val="20"/>
        </w:rPr>
      </w:pPr>
      <w:r>
        <w:rPr>
          <w:rFonts w:ascii="Arial" w:hAnsi="Arial" w:cs="Arial"/>
          <w:b/>
          <w:bCs/>
          <w:sz w:val="20"/>
          <w:szCs w:val="20"/>
        </w:rPr>
        <w:t xml:space="preserve">3 - </w:t>
      </w:r>
      <w:r w:rsidR="008552FC">
        <w:rPr>
          <w:rFonts w:ascii="Arial" w:hAnsi="Arial" w:cs="Arial"/>
          <w:b/>
          <w:bCs/>
          <w:sz w:val="20"/>
          <w:szCs w:val="20"/>
        </w:rPr>
        <w:t>DESCRIÇÃO DETALHADA DO OBJETO A SER CONTRATADO:</w:t>
      </w:r>
    </w:p>
    <w:p w14:paraId="3C5EB512" w14:textId="77777777" w:rsidR="008552FC" w:rsidRDefault="008552FC"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704"/>
        <w:gridCol w:w="1134"/>
        <w:gridCol w:w="1134"/>
        <w:gridCol w:w="3544"/>
        <w:gridCol w:w="1559"/>
        <w:gridCol w:w="1559"/>
      </w:tblGrid>
      <w:tr w:rsidR="008552FC" w:rsidRPr="008552FC" w14:paraId="1817E589" w14:textId="77777777" w:rsidTr="008552FC">
        <w:tc>
          <w:tcPr>
            <w:tcW w:w="704" w:type="dxa"/>
            <w:vMerge w:val="restart"/>
            <w:vAlign w:val="center"/>
          </w:tcPr>
          <w:p w14:paraId="2B6EC13D" w14:textId="78D18DCD" w:rsidR="008552FC" w:rsidRPr="008552FC" w:rsidRDefault="008552FC" w:rsidP="008552FC">
            <w:pPr>
              <w:jc w:val="center"/>
              <w:rPr>
                <w:rFonts w:ascii="Arial" w:hAnsi="Arial" w:cs="Arial"/>
                <w:b/>
                <w:bCs/>
                <w:sz w:val="18"/>
                <w:szCs w:val="18"/>
              </w:rPr>
            </w:pPr>
            <w:r w:rsidRPr="008552FC">
              <w:rPr>
                <w:rFonts w:ascii="Arial" w:hAnsi="Arial" w:cs="Arial"/>
                <w:b/>
                <w:bCs/>
                <w:sz w:val="18"/>
                <w:szCs w:val="18"/>
              </w:rPr>
              <w:t>ITEM</w:t>
            </w:r>
          </w:p>
        </w:tc>
        <w:tc>
          <w:tcPr>
            <w:tcW w:w="1134" w:type="dxa"/>
            <w:vMerge w:val="restart"/>
            <w:vAlign w:val="center"/>
          </w:tcPr>
          <w:p w14:paraId="52F818FA" w14:textId="311A06F8"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QUANT.</w:t>
            </w:r>
          </w:p>
        </w:tc>
        <w:tc>
          <w:tcPr>
            <w:tcW w:w="1134" w:type="dxa"/>
            <w:vMerge w:val="restart"/>
          </w:tcPr>
          <w:p w14:paraId="16F694C7" w14:textId="77777777"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 xml:space="preserve">UNIDADE </w:t>
            </w:r>
          </w:p>
          <w:p w14:paraId="12E3042B" w14:textId="0CB6541D"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MEDIDA</w:t>
            </w:r>
          </w:p>
        </w:tc>
        <w:tc>
          <w:tcPr>
            <w:tcW w:w="3544" w:type="dxa"/>
            <w:vMerge w:val="restart"/>
            <w:vAlign w:val="center"/>
          </w:tcPr>
          <w:p w14:paraId="2A2394D4" w14:textId="1A1E7728"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 xml:space="preserve">DESCRIÇÃO </w:t>
            </w:r>
            <w:r w:rsidR="00B8272C">
              <w:rPr>
                <w:rFonts w:ascii="Arial" w:hAnsi="Arial" w:cs="Arial"/>
                <w:b/>
                <w:bCs/>
                <w:sz w:val="18"/>
                <w:szCs w:val="18"/>
              </w:rPr>
              <w:t>OBJETO</w:t>
            </w:r>
          </w:p>
        </w:tc>
        <w:tc>
          <w:tcPr>
            <w:tcW w:w="3118" w:type="dxa"/>
            <w:gridSpan w:val="2"/>
          </w:tcPr>
          <w:p w14:paraId="5CC8A2BC" w14:textId="3483FA8A"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PREÇO REF. ESTIMADO</w:t>
            </w:r>
          </w:p>
        </w:tc>
      </w:tr>
      <w:tr w:rsidR="008552FC" w:rsidRPr="008552FC" w14:paraId="73EB5491" w14:textId="77777777" w:rsidTr="008552FC">
        <w:tc>
          <w:tcPr>
            <w:tcW w:w="704" w:type="dxa"/>
            <w:vMerge/>
          </w:tcPr>
          <w:p w14:paraId="6A1544AF" w14:textId="77777777" w:rsidR="008552FC" w:rsidRPr="008552FC" w:rsidRDefault="008552FC" w:rsidP="008552FC">
            <w:pPr>
              <w:jc w:val="center"/>
              <w:rPr>
                <w:rFonts w:ascii="Arial" w:hAnsi="Arial" w:cs="Arial"/>
                <w:b/>
                <w:bCs/>
                <w:sz w:val="18"/>
                <w:szCs w:val="18"/>
              </w:rPr>
            </w:pPr>
          </w:p>
        </w:tc>
        <w:tc>
          <w:tcPr>
            <w:tcW w:w="1134" w:type="dxa"/>
            <w:vMerge/>
          </w:tcPr>
          <w:p w14:paraId="4CF8E981" w14:textId="77777777" w:rsidR="008552FC" w:rsidRPr="008552FC" w:rsidRDefault="008552FC" w:rsidP="008552FC">
            <w:pPr>
              <w:tabs>
                <w:tab w:val="left" w:pos="2227"/>
              </w:tabs>
              <w:jc w:val="center"/>
              <w:rPr>
                <w:rFonts w:ascii="Arial" w:hAnsi="Arial" w:cs="Arial"/>
                <w:b/>
                <w:bCs/>
                <w:sz w:val="18"/>
                <w:szCs w:val="18"/>
              </w:rPr>
            </w:pPr>
          </w:p>
        </w:tc>
        <w:tc>
          <w:tcPr>
            <w:tcW w:w="1134" w:type="dxa"/>
            <w:vMerge/>
          </w:tcPr>
          <w:p w14:paraId="0422E457" w14:textId="1396B04F" w:rsidR="008552FC" w:rsidRPr="008552FC" w:rsidRDefault="008552FC" w:rsidP="008552FC">
            <w:pPr>
              <w:tabs>
                <w:tab w:val="left" w:pos="2227"/>
              </w:tabs>
              <w:jc w:val="center"/>
              <w:rPr>
                <w:rFonts w:ascii="Arial" w:hAnsi="Arial" w:cs="Arial"/>
                <w:b/>
                <w:bCs/>
                <w:sz w:val="18"/>
                <w:szCs w:val="18"/>
              </w:rPr>
            </w:pPr>
          </w:p>
        </w:tc>
        <w:tc>
          <w:tcPr>
            <w:tcW w:w="3544" w:type="dxa"/>
            <w:vMerge/>
          </w:tcPr>
          <w:p w14:paraId="499E955A" w14:textId="77777777" w:rsidR="008552FC" w:rsidRPr="008552FC" w:rsidRDefault="008552FC" w:rsidP="008552FC">
            <w:pPr>
              <w:tabs>
                <w:tab w:val="left" w:pos="2227"/>
              </w:tabs>
              <w:jc w:val="center"/>
              <w:rPr>
                <w:rFonts w:ascii="Arial" w:hAnsi="Arial" w:cs="Arial"/>
                <w:b/>
                <w:bCs/>
                <w:sz w:val="18"/>
                <w:szCs w:val="18"/>
              </w:rPr>
            </w:pPr>
          </w:p>
        </w:tc>
        <w:tc>
          <w:tcPr>
            <w:tcW w:w="1559" w:type="dxa"/>
          </w:tcPr>
          <w:p w14:paraId="63D47CED" w14:textId="09E0F51E"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UNITÁRIO (R$)</w:t>
            </w:r>
          </w:p>
        </w:tc>
        <w:tc>
          <w:tcPr>
            <w:tcW w:w="1559" w:type="dxa"/>
          </w:tcPr>
          <w:p w14:paraId="69C98B21" w14:textId="6A93D6BD" w:rsidR="008552FC" w:rsidRPr="008552FC" w:rsidRDefault="008552FC" w:rsidP="008552FC">
            <w:pPr>
              <w:tabs>
                <w:tab w:val="left" w:pos="2227"/>
              </w:tabs>
              <w:jc w:val="center"/>
              <w:rPr>
                <w:rFonts w:ascii="Arial" w:hAnsi="Arial" w:cs="Arial"/>
                <w:b/>
                <w:bCs/>
                <w:sz w:val="18"/>
                <w:szCs w:val="18"/>
              </w:rPr>
            </w:pPr>
            <w:r w:rsidRPr="008552FC">
              <w:rPr>
                <w:rFonts w:ascii="Arial" w:hAnsi="Arial" w:cs="Arial"/>
                <w:b/>
                <w:bCs/>
                <w:sz w:val="18"/>
                <w:szCs w:val="18"/>
              </w:rPr>
              <w:t>TOTAL (R$)</w:t>
            </w:r>
          </w:p>
        </w:tc>
      </w:tr>
      <w:tr w:rsidR="008552FC" w:rsidRPr="008552FC" w14:paraId="7AF8FFBD" w14:textId="77777777" w:rsidTr="008552FC">
        <w:tc>
          <w:tcPr>
            <w:tcW w:w="704" w:type="dxa"/>
          </w:tcPr>
          <w:p w14:paraId="67CD6713" w14:textId="3BABAF03" w:rsidR="008552FC" w:rsidRPr="008552FC" w:rsidRDefault="008552FC" w:rsidP="0029199C">
            <w:pPr>
              <w:tabs>
                <w:tab w:val="left" w:pos="2227"/>
              </w:tabs>
              <w:jc w:val="center"/>
              <w:rPr>
                <w:rFonts w:ascii="Arial" w:hAnsi="Arial" w:cs="Arial"/>
                <w:sz w:val="18"/>
                <w:szCs w:val="18"/>
              </w:rPr>
            </w:pPr>
            <w:r w:rsidRPr="008552FC">
              <w:rPr>
                <w:rFonts w:ascii="Arial" w:hAnsi="Arial" w:cs="Arial"/>
                <w:sz w:val="18"/>
                <w:szCs w:val="18"/>
              </w:rPr>
              <w:t>01</w:t>
            </w:r>
          </w:p>
        </w:tc>
        <w:tc>
          <w:tcPr>
            <w:tcW w:w="1134" w:type="dxa"/>
          </w:tcPr>
          <w:p w14:paraId="4DF8277B" w14:textId="338C267F" w:rsidR="008552FC" w:rsidRPr="008552FC" w:rsidRDefault="00A6098C" w:rsidP="0029199C">
            <w:pPr>
              <w:tabs>
                <w:tab w:val="left" w:pos="2227"/>
              </w:tabs>
              <w:jc w:val="center"/>
              <w:rPr>
                <w:rFonts w:ascii="Arial" w:hAnsi="Arial" w:cs="Arial"/>
                <w:sz w:val="18"/>
                <w:szCs w:val="18"/>
              </w:rPr>
            </w:pPr>
            <w:r>
              <w:rPr>
                <w:rFonts w:ascii="Arial" w:hAnsi="Arial" w:cs="Arial"/>
                <w:sz w:val="18"/>
                <w:szCs w:val="18"/>
              </w:rPr>
              <w:t>01</w:t>
            </w:r>
          </w:p>
        </w:tc>
        <w:tc>
          <w:tcPr>
            <w:tcW w:w="1134" w:type="dxa"/>
          </w:tcPr>
          <w:p w14:paraId="440F82E2" w14:textId="48F0096E" w:rsidR="008552FC" w:rsidRPr="008552FC" w:rsidRDefault="00A6098C" w:rsidP="0029199C">
            <w:pPr>
              <w:tabs>
                <w:tab w:val="left" w:pos="2227"/>
              </w:tabs>
              <w:jc w:val="center"/>
              <w:rPr>
                <w:rFonts w:ascii="Arial" w:hAnsi="Arial" w:cs="Arial"/>
                <w:sz w:val="18"/>
                <w:szCs w:val="18"/>
              </w:rPr>
            </w:pPr>
            <w:r>
              <w:rPr>
                <w:rFonts w:ascii="Arial" w:hAnsi="Arial" w:cs="Arial"/>
                <w:sz w:val="18"/>
                <w:szCs w:val="18"/>
              </w:rPr>
              <w:t>UNIDADE</w:t>
            </w:r>
          </w:p>
        </w:tc>
        <w:tc>
          <w:tcPr>
            <w:tcW w:w="3544" w:type="dxa"/>
          </w:tcPr>
          <w:p w14:paraId="221CF2D8" w14:textId="0312F234" w:rsidR="008552FC" w:rsidRPr="008552FC" w:rsidRDefault="00A6098C" w:rsidP="00CF5336">
            <w:pPr>
              <w:tabs>
                <w:tab w:val="left" w:pos="2227"/>
              </w:tabs>
              <w:jc w:val="both"/>
              <w:rPr>
                <w:rFonts w:ascii="Arial" w:hAnsi="Arial" w:cs="Arial"/>
                <w:sz w:val="18"/>
                <w:szCs w:val="18"/>
              </w:rPr>
            </w:pPr>
            <w:r>
              <w:rPr>
                <w:rFonts w:ascii="Arial" w:hAnsi="Arial" w:cs="Arial"/>
                <w:sz w:val="18"/>
                <w:szCs w:val="18"/>
              </w:rPr>
              <w:t>Serviço de controle de pombos através do manejo, remoção e prevenção de</w:t>
            </w:r>
            <w:r w:rsidR="00377826">
              <w:rPr>
                <w:rFonts w:ascii="Arial" w:hAnsi="Arial" w:cs="Arial"/>
                <w:sz w:val="18"/>
                <w:szCs w:val="18"/>
              </w:rPr>
              <w:t xml:space="preserve"> </w:t>
            </w:r>
            <w:r>
              <w:rPr>
                <w:rFonts w:ascii="Arial" w:hAnsi="Arial" w:cs="Arial"/>
                <w:sz w:val="18"/>
                <w:szCs w:val="18"/>
              </w:rPr>
              <w:t>nova infestação</w:t>
            </w:r>
            <w:r w:rsidR="00461E8D">
              <w:rPr>
                <w:rFonts w:ascii="Arial" w:hAnsi="Arial" w:cs="Arial"/>
                <w:sz w:val="18"/>
                <w:szCs w:val="18"/>
              </w:rPr>
              <w:t xml:space="preserve"> através de soluções que seguem as diretrizes das leis ambientais</w:t>
            </w:r>
            <w:r>
              <w:rPr>
                <w:rFonts w:ascii="Arial" w:hAnsi="Arial" w:cs="Arial"/>
                <w:sz w:val="18"/>
                <w:szCs w:val="18"/>
              </w:rPr>
              <w:t>.</w:t>
            </w:r>
          </w:p>
        </w:tc>
        <w:tc>
          <w:tcPr>
            <w:tcW w:w="1559" w:type="dxa"/>
          </w:tcPr>
          <w:p w14:paraId="4B9CFAAC" w14:textId="77777777" w:rsidR="008552FC" w:rsidRPr="008552FC" w:rsidRDefault="008552FC" w:rsidP="007272FD">
            <w:pPr>
              <w:tabs>
                <w:tab w:val="left" w:pos="2227"/>
              </w:tabs>
              <w:rPr>
                <w:rFonts w:ascii="Arial" w:hAnsi="Arial" w:cs="Arial"/>
                <w:sz w:val="18"/>
                <w:szCs w:val="18"/>
              </w:rPr>
            </w:pPr>
          </w:p>
        </w:tc>
        <w:tc>
          <w:tcPr>
            <w:tcW w:w="1559" w:type="dxa"/>
          </w:tcPr>
          <w:p w14:paraId="604966C8" w14:textId="77777777" w:rsidR="008552FC" w:rsidRPr="008552FC" w:rsidRDefault="008552FC" w:rsidP="007272FD">
            <w:pPr>
              <w:tabs>
                <w:tab w:val="left" w:pos="2227"/>
              </w:tabs>
              <w:rPr>
                <w:rFonts w:ascii="Arial" w:hAnsi="Arial" w:cs="Arial"/>
                <w:sz w:val="18"/>
                <w:szCs w:val="18"/>
              </w:rPr>
            </w:pPr>
          </w:p>
        </w:tc>
      </w:tr>
    </w:tbl>
    <w:p w14:paraId="3B1FB2D9" w14:textId="45A72C9D" w:rsidR="008552FC" w:rsidRDefault="008552FC" w:rsidP="008552FC">
      <w:pPr>
        <w:shd w:val="clear" w:color="auto" w:fill="FFFFFF" w:themeFill="background1"/>
        <w:rPr>
          <w:rFonts w:ascii="Arial" w:hAnsi="Arial" w:cs="Arial"/>
          <w:b/>
          <w:bCs/>
          <w:sz w:val="20"/>
          <w:szCs w:val="20"/>
        </w:rPr>
      </w:pPr>
    </w:p>
    <w:p w14:paraId="032B9F3F" w14:textId="14925B72" w:rsidR="00B8272C" w:rsidRDefault="00B8272C" w:rsidP="008552FC">
      <w:pPr>
        <w:shd w:val="clear" w:color="auto" w:fill="FFFFFF" w:themeFill="background1"/>
        <w:rPr>
          <w:rFonts w:ascii="Arial" w:hAnsi="Arial" w:cs="Arial"/>
          <w:b/>
          <w:bCs/>
          <w:sz w:val="20"/>
          <w:szCs w:val="20"/>
        </w:rPr>
      </w:pPr>
      <w:r>
        <w:rPr>
          <w:rFonts w:ascii="Arial" w:hAnsi="Arial" w:cs="Arial"/>
          <w:b/>
          <w:bCs/>
          <w:sz w:val="20"/>
          <w:szCs w:val="20"/>
        </w:rPr>
        <w:t xml:space="preserve">3.1 </w:t>
      </w:r>
      <w:r w:rsidR="0026174F">
        <w:rPr>
          <w:rFonts w:ascii="Arial" w:hAnsi="Arial" w:cs="Arial"/>
          <w:b/>
          <w:bCs/>
          <w:sz w:val="20"/>
          <w:szCs w:val="20"/>
        </w:rPr>
        <w:t>-</w:t>
      </w:r>
      <w:r>
        <w:rPr>
          <w:rFonts w:ascii="Arial" w:hAnsi="Arial" w:cs="Arial"/>
          <w:b/>
          <w:bCs/>
          <w:sz w:val="20"/>
          <w:szCs w:val="20"/>
        </w:rPr>
        <w:t xml:space="preserve"> DETALHAMENTO DAS CONDIÇÕES PARA FORNECIMENTO/PRESTAÇÃO DE SERVIÇOS:</w:t>
      </w:r>
    </w:p>
    <w:p w14:paraId="0F7F5CAF" w14:textId="1646EC9F" w:rsidR="00B8272C" w:rsidRDefault="00B8272C" w:rsidP="008552FC">
      <w:pPr>
        <w:shd w:val="clear" w:color="auto" w:fill="FFFFFF" w:themeFill="background1"/>
        <w:rPr>
          <w:rFonts w:ascii="Arial" w:hAnsi="Arial" w:cs="Arial"/>
          <w:b/>
          <w:bCs/>
          <w:sz w:val="20"/>
          <w:szCs w:val="20"/>
        </w:rPr>
      </w:pPr>
    </w:p>
    <w:p w14:paraId="61A1E76B" w14:textId="3F0D3DFB" w:rsidR="00391E1B" w:rsidRDefault="00391E1B" w:rsidP="00391E1B">
      <w:pPr>
        <w:jc w:val="both"/>
        <w:rPr>
          <w:rFonts w:ascii="Arial" w:hAnsi="Arial" w:cs="Arial"/>
          <w:sz w:val="20"/>
          <w:szCs w:val="20"/>
          <w:shd w:val="clear" w:color="auto" w:fill="FFFFFF"/>
        </w:rPr>
      </w:pPr>
      <w:r w:rsidRPr="00D9025F">
        <w:rPr>
          <w:rFonts w:ascii="Arial" w:hAnsi="Arial" w:cs="Arial"/>
          <w:sz w:val="20"/>
          <w:szCs w:val="20"/>
          <w:shd w:val="clear" w:color="auto" w:fill="FFFFFF"/>
        </w:rPr>
        <w:t>Trata-se da captura e manejo dos pombos</w:t>
      </w:r>
      <w:r>
        <w:rPr>
          <w:rFonts w:ascii="Arial" w:hAnsi="Arial" w:cs="Arial"/>
          <w:sz w:val="20"/>
          <w:szCs w:val="20"/>
          <w:shd w:val="clear" w:color="auto" w:fill="FFFFFF"/>
        </w:rPr>
        <w:t xml:space="preserve"> a ser realizado seguindo as etapas a seguir.</w:t>
      </w:r>
    </w:p>
    <w:p w14:paraId="4ADAE2C0" w14:textId="380F1958" w:rsidR="00391E1B" w:rsidRPr="00DD691B" w:rsidRDefault="00391E1B" w:rsidP="000049F3">
      <w:pPr>
        <w:pStyle w:val="PargrafodaLista"/>
        <w:numPr>
          <w:ilvl w:val="0"/>
          <w:numId w:val="2"/>
        </w:numPr>
        <w:jc w:val="both"/>
        <w:rPr>
          <w:rFonts w:ascii="Arial" w:hAnsi="Arial" w:cs="Arial"/>
          <w:sz w:val="20"/>
          <w:szCs w:val="20"/>
          <w:shd w:val="clear" w:color="auto" w:fill="FFFFFF"/>
        </w:rPr>
      </w:pPr>
      <w:r w:rsidRPr="00DD691B">
        <w:rPr>
          <w:rFonts w:ascii="Arial" w:hAnsi="Arial" w:cs="Arial"/>
          <w:sz w:val="20"/>
          <w:szCs w:val="20"/>
          <w:shd w:val="clear" w:color="auto" w:fill="FFFFFF"/>
        </w:rPr>
        <w:t>Realização de uma análise prévia de ambiente</w:t>
      </w:r>
      <w:r w:rsidR="00DD691B">
        <w:rPr>
          <w:rFonts w:ascii="Arial" w:hAnsi="Arial" w:cs="Arial"/>
          <w:sz w:val="20"/>
          <w:szCs w:val="20"/>
          <w:shd w:val="clear" w:color="auto" w:fill="FFFFFF"/>
        </w:rPr>
        <w:t xml:space="preserve">- </w:t>
      </w:r>
      <w:r w:rsidRPr="00DD691B">
        <w:rPr>
          <w:rFonts w:ascii="Arial" w:hAnsi="Arial" w:cs="Arial"/>
          <w:sz w:val="20"/>
          <w:szCs w:val="20"/>
          <w:shd w:val="clear" w:color="auto" w:fill="FFFFFF"/>
        </w:rPr>
        <w:t xml:space="preserve">Primeiramente </w:t>
      </w:r>
      <w:r w:rsidR="00AC0070">
        <w:rPr>
          <w:rFonts w:ascii="Arial" w:hAnsi="Arial" w:cs="Arial"/>
          <w:sz w:val="20"/>
          <w:szCs w:val="20"/>
          <w:shd w:val="clear" w:color="auto" w:fill="FFFFFF"/>
        </w:rPr>
        <w:t>deverá ser feita</w:t>
      </w:r>
      <w:r w:rsidRPr="00DD691B">
        <w:rPr>
          <w:rFonts w:ascii="Arial" w:hAnsi="Arial" w:cs="Arial"/>
          <w:sz w:val="20"/>
          <w:szCs w:val="20"/>
          <w:shd w:val="clear" w:color="auto" w:fill="FFFFFF"/>
        </w:rPr>
        <w:t xml:space="preserve"> uma análise do ambiente e comportamento dos pássaros para determinar a situação da proliferação e a presença dos animais, tanto os adultos quanto os filhotes e ovos.</w:t>
      </w:r>
    </w:p>
    <w:p w14:paraId="221BF858" w14:textId="4BF02FAA" w:rsidR="00391E1B" w:rsidRPr="00DD691B" w:rsidRDefault="00391E1B" w:rsidP="00F57CDA">
      <w:pPr>
        <w:pStyle w:val="PargrafodaLista"/>
        <w:numPr>
          <w:ilvl w:val="0"/>
          <w:numId w:val="2"/>
        </w:numPr>
        <w:jc w:val="both"/>
        <w:rPr>
          <w:rFonts w:ascii="Arial" w:hAnsi="Arial" w:cs="Arial"/>
          <w:sz w:val="20"/>
          <w:szCs w:val="20"/>
          <w:shd w:val="clear" w:color="auto" w:fill="FFFFFF"/>
        </w:rPr>
      </w:pPr>
      <w:r w:rsidRPr="00DD691B">
        <w:rPr>
          <w:rFonts w:ascii="Arial" w:hAnsi="Arial" w:cs="Arial"/>
          <w:sz w:val="20"/>
          <w:szCs w:val="20"/>
          <w:shd w:val="clear" w:color="auto" w:fill="FFFFFF"/>
        </w:rPr>
        <w:t>Identificação da espécie</w:t>
      </w:r>
      <w:r w:rsidR="00DD691B">
        <w:rPr>
          <w:rFonts w:ascii="Arial" w:hAnsi="Arial" w:cs="Arial"/>
          <w:sz w:val="20"/>
          <w:szCs w:val="20"/>
          <w:shd w:val="clear" w:color="auto" w:fill="FFFFFF"/>
        </w:rPr>
        <w:t xml:space="preserve">- </w:t>
      </w:r>
      <w:r w:rsidRPr="00DD691B">
        <w:rPr>
          <w:rFonts w:ascii="Arial" w:hAnsi="Arial" w:cs="Arial"/>
          <w:sz w:val="20"/>
          <w:szCs w:val="20"/>
          <w:shd w:val="clear" w:color="auto" w:fill="FFFFFF"/>
        </w:rPr>
        <w:t>O conhecimento dos hábitos e das necessidades da ave é de extrema importância para realizar a tarefa de controle de pombos.</w:t>
      </w:r>
    </w:p>
    <w:p w14:paraId="41001931" w14:textId="16AD3FF5" w:rsidR="00391E1B" w:rsidRPr="00DD691B" w:rsidRDefault="00391E1B" w:rsidP="001A7ADD">
      <w:pPr>
        <w:pStyle w:val="PargrafodaLista"/>
        <w:numPr>
          <w:ilvl w:val="0"/>
          <w:numId w:val="2"/>
        </w:numPr>
        <w:jc w:val="both"/>
        <w:rPr>
          <w:rFonts w:ascii="Arial" w:hAnsi="Arial" w:cs="Arial"/>
          <w:sz w:val="20"/>
          <w:szCs w:val="20"/>
          <w:shd w:val="clear" w:color="auto" w:fill="FFFFFF"/>
        </w:rPr>
      </w:pPr>
      <w:r w:rsidRPr="00DD691B">
        <w:rPr>
          <w:rFonts w:ascii="Arial" w:hAnsi="Arial" w:cs="Arial"/>
          <w:sz w:val="20"/>
          <w:szCs w:val="20"/>
          <w:shd w:val="clear" w:color="auto" w:fill="FFFFFF"/>
        </w:rPr>
        <w:lastRenderedPageBreak/>
        <w:t>Captura dos pombos</w:t>
      </w:r>
      <w:r w:rsidR="00DD691B">
        <w:rPr>
          <w:rFonts w:ascii="Arial" w:hAnsi="Arial" w:cs="Arial"/>
          <w:sz w:val="20"/>
          <w:szCs w:val="20"/>
          <w:shd w:val="clear" w:color="auto" w:fill="FFFFFF"/>
        </w:rPr>
        <w:t xml:space="preserve">- </w:t>
      </w:r>
      <w:r w:rsidRPr="00DD691B">
        <w:rPr>
          <w:rFonts w:ascii="Arial" w:hAnsi="Arial" w:cs="Arial"/>
          <w:sz w:val="20"/>
          <w:szCs w:val="20"/>
          <w:shd w:val="clear" w:color="auto" w:fill="FFFFFF"/>
        </w:rPr>
        <w:t>As aves precisam ser retiradas do local e levadas para viveiros especializados no cuidado e controle da natalidade do animal, garantindo que não aumente seu número e voltem a infestar o local onde foram encontrados. Apenas espantá-los pode fazer com que voltem a rondar e estabeleçam ninhos em outras localidades próximas, o que não resolverá o problema.</w:t>
      </w:r>
    </w:p>
    <w:p w14:paraId="112A43EA" w14:textId="7338A358" w:rsidR="00391E1B" w:rsidRDefault="00391E1B" w:rsidP="0053685D">
      <w:pPr>
        <w:pStyle w:val="PargrafodaLista"/>
        <w:numPr>
          <w:ilvl w:val="0"/>
          <w:numId w:val="2"/>
        </w:numPr>
        <w:jc w:val="both"/>
        <w:rPr>
          <w:rFonts w:ascii="Arial" w:hAnsi="Arial" w:cs="Arial"/>
          <w:sz w:val="20"/>
          <w:szCs w:val="20"/>
          <w:shd w:val="clear" w:color="auto" w:fill="FFFFFF"/>
        </w:rPr>
      </w:pPr>
      <w:r w:rsidRPr="00DD691B">
        <w:rPr>
          <w:rFonts w:ascii="Arial" w:hAnsi="Arial" w:cs="Arial"/>
          <w:sz w:val="20"/>
          <w:szCs w:val="20"/>
          <w:shd w:val="clear" w:color="auto" w:fill="FFFFFF"/>
        </w:rPr>
        <w:t>Elaboração de práticas de prevenção</w:t>
      </w:r>
      <w:r w:rsidR="00DD691B">
        <w:rPr>
          <w:rFonts w:ascii="Arial" w:hAnsi="Arial" w:cs="Arial"/>
          <w:sz w:val="20"/>
          <w:szCs w:val="20"/>
          <w:shd w:val="clear" w:color="auto" w:fill="FFFFFF"/>
        </w:rPr>
        <w:t xml:space="preserve">- </w:t>
      </w:r>
      <w:r w:rsidRPr="00DD691B">
        <w:rPr>
          <w:rFonts w:ascii="Arial" w:hAnsi="Arial" w:cs="Arial"/>
          <w:sz w:val="20"/>
          <w:szCs w:val="20"/>
          <w:shd w:val="clear" w:color="auto" w:fill="FFFFFF"/>
        </w:rPr>
        <w:t>Para eliminar o risco de haver outras pragas no mesmo local, medidas preventivas precisam ser instauradas para eliminar ambientes propícios à infestação, como a instalação de barreiras e outros sistemas de proteção física que dificultem a passagem do pombo e a criação de ninhos. Nesse ponto é preciso ser fechados aberturas na laje, aberturas no telhado e qualquer lugar que as aves possam entrar.</w:t>
      </w:r>
      <w:r w:rsidR="00DD691B">
        <w:rPr>
          <w:rFonts w:ascii="Arial" w:hAnsi="Arial" w:cs="Arial"/>
          <w:sz w:val="20"/>
          <w:szCs w:val="20"/>
          <w:shd w:val="clear" w:color="auto" w:fill="FFFFFF"/>
        </w:rPr>
        <w:t xml:space="preserve"> Após isso, deverá ser instalado </w:t>
      </w:r>
      <w:r w:rsidRPr="00DD691B">
        <w:rPr>
          <w:rFonts w:ascii="Arial" w:hAnsi="Arial" w:cs="Arial"/>
          <w:sz w:val="20"/>
          <w:szCs w:val="20"/>
          <w:shd w:val="clear" w:color="auto" w:fill="FFFFFF"/>
        </w:rPr>
        <w:t>aparelho</w:t>
      </w:r>
      <w:r w:rsidR="00DD691B">
        <w:rPr>
          <w:rFonts w:ascii="Arial" w:hAnsi="Arial" w:cs="Arial"/>
          <w:sz w:val="20"/>
          <w:szCs w:val="20"/>
          <w:shd w:val="clear" w:color="auto" w:fill="FFFFFF"/>
        </w:rPr>
        <w:t>s</w:t>
      </w:r>
      <w:r w:rsidRPr="00DD691B">
        <w:rPr>
          <w:rFonts w:ascii="Arial" w:hAnsi="Arial" w:cs="Arial"/>
          <w:sz w:val="20"/>
          <w:szCs w:val="20"/>
          <w:shd w:val="clear" w:color="auto" w:fill="FFFFFF"/>
        </w:rPr>
        <w:t xml:space="preserve"> ultrassônico</w:t>
      </w:r>
      <w:r w:rsidR="00DD691B">
        <w:rPr>
          <w:rFonts w:ascii="Arial" w:hAnsi="Arial" w:cs="Arial"/>
          <w:sz w:val="20"/>
          <w:szCs w:val="20"/>
          <w:shd w:val="clear" w:color="auto" w:fill="FFFFFF"/>
        </w:rPr>
        <w:t>s</w:t>
      </w:r>
      <w:r w:rsidRPr="00DD691B">
        <w:rPr>
          <w:rFonts w:ascii="Arial" w:hAnsi="Arial" w:cs="Arial"/>
          <w:sz w:val="20"/>
          <w:szCs w:val="20"/>
          <w:shd w:val="clear" w:color="auto" w:fill="FFFFFF"/>
        </w:rPr>
        <w:t>, que emite</w:t>
      </w:r>
      <w:r w:rsidR="00DD691B">
        <w:rPr>
          <w:rFonts w:ascii="Arial" w:hAnsi="Arial" w:cs="Arial"/>
          <w:sz w:val="20"/>
          <w:szCs w:val="20"/>
          <w:shd w:val="clear" w:color="auto" w:fill="FFFFFF"/>
        </w:rPr>
        <w:t>s</w:t>
      </w:r>
      <w:r w:rsidRPr="00DD691B">
        <w:rPr>
          <w:rFonts w:ascii="Arial" w:hAnsi="Arial" w:cs="Arial"/>
          <w:sz w:val="20"/>
          <w:szCs w:val="20"/>
          <w:shd w:val="clear" w:color="auto" w:fill="FFFFFF"/>
        </w:rPr>
        <w:t xml:space="preserve"> sons que incomodam a audição das aves, fazendo com que elas procurem outros locais para formarem seus ninhos.</w:t>
      </w:r>
    </w:p>
    <w:p w14:paraId="5EDF61A0" w14:textId="51BA9305" w:rsidR="009D2C70" w:rsidRDefault="009D2C70" w:rsidP="009D2C70">
      <w:pPr>
        <w:jc w:val="both"/>
        <w:rPr>
          <w:rFonts w:ascii="Arial" w:hAnsi="Arial" w:cs="Arial"/>
          <w:sz w:val="20"/>
          <w:szCs w:val="20"/>
          <w:shd w:val="clear" w:color="auto" w:fill="FFFFFF"/>
        </w:rPr>
      </w:pPr>
    </w:p>
    <w:p w14:paraId="7DA6FBDB" w14:textId="10B9CC43" w:rsidR="009D2C70" w:rsidRDefault="009D2C70" w:rsidP="009D2C70">
      <w:pPr>
        <w:jc w:val="both"/>
        <w:rPr>
          <w:rFonts w:ascii="Arial" w:hAnsi="Arial" w:cs="Arial"/>
          <w:sz w:val="20"/>
          <w:szCs w:val="20"/>
          <w:shd w:val="clear" w:color="auto" w:fill="FFFFFF"/>
        </w:rPr>
      </w:pPr>
      <w:r>
        <w:rPr>
          <w:rFonts w:ascii="Arial" w:hAnsi="Arial" w:cs="Arial"/>
          <w:sz w:val="20"/>
          <w:szCs w:val="20"/>
          <w:shd w:val="clear" w:color="auto" w:fill="FFFFFF"/>
        </w:rPr>
        <w:t>Segue abaixo o croqui com as medidas do telhado onde será realizado o serviço:</w:t>
      </w:r>
    </w:p>
    <w:p w14:paraId="7DD1428F" w14:textId="49203E39" w:rsidR="009D2C70" w:rsidRPr="009D2C70" w:rsidRDefault="00C12062" w:rsidP="009D2C70">
      <w:pPr>
        <w:jc w:val="both"/>
        <w:rPr>
          <w:rFonts w:ascii="Arial" w:hAnsi="Arial" w:cs="Arial"/>
          <w:sz w:val="20"/>
          <w:szCs w:val="20"/>
          <w:shd w:val="clear" w:color="auto" w:fill="FFFFFF"/>
        </w:rPr>
      </w:pPr>
      <w:r>
        <w:rPr>
          <w:rFonts w:ascii="Arial" w:hAnsi="Arial" w:cs="Arial"/>
          <w:noProof/>
          <w:sz w:val="20"/>
          <w:szCs w:val="20"/>
          <w:shd w:val="clear" w:color="auto" w:fill="FFFFFF"/>
        </w:rPr>
        <w:drawing>
          <wp:inline distT="0" distB="0" distL="0" distR="0" wp14:anchorId="5945706F" wp14:editId="6C7E6CC9">
            <wp:extent cx="2534285" cy="237236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4285" cy="2372360"/>
                    </a:xfrm>
                    <a:prstGeom prst="rect">
                      <a:avLst/>
                    </a:prstGeom>
                    <a:noFill/>
                  </pic:spPr>
                </pic:pic>
              </a:graphicData>
            </a:graphic>
          </wp:inline>
        </w:drawing>
      </w:r>
    </w:p>
    <w:p w14:paraId="383EE0AF" w14:textId="77777777" w:rsidR="00102B0B" w:rsidRDefault="00102B0B" w:rsidP="00102B0B">
      <w:pPr>
        <w:rPr>
          <w:rFonts w:ascii="Arial" w:hAnsi="Arial" w:cs="Arial"/>
          <w:b/>
          <w:bCs/>
          <w:sz w:val="20"/>
          <w:szCs w:val="20"/>
        </w:rPr>
      </w:pPr>
    </w:p>
    <w:p w14:paraId="1FEC3877" w14:textId="2F31BA75" w:rsidR="008552FC" w:rsidRPr="007272FD" w:rsidRDefault="004B37DE" w:rsidP="008552FC">
      <w:pPr>
        <w:shd w:val="clear" w:color="auto" w:fill="D9D9D9" w:themeFill="background1" w:themeFillShade="D9"/>
        <w:rPr>
          <w:rFonts w:ascii="Arial" w:hAnsi="Arial" w:cs="Arial"/>
          <w:b/>
          <w:bCs/>
          <w:sz w:val="20"/>
          <w:szCs w:val="20"/>
        </w:rPr>
      </w:pPr>
      <w:r>
        <w:rPr>
          <w:rFonts w:ascii="Arial" w:hAnsi="Arial" w:cs="Arial"/>
          <w:b/>
          <w:bCs/>
          <w:sz w:val="20"/>
          <w:szCs w:val="20"/>
        </w:rPr>
        <w:t xml:space="preserve">4 - </w:t>
      </w:r>
      <w:r w:rsidR="008552FC">
        <w:rPr>
          <w:rFonts w:ascii="Arial" w:hAnsi="Arial" w:cs="Arial"/>
          <w:b/>
          <w:bCs/>
          <w:sz w:val="20"/>
          <w:szCs w:val="20"/>
        </w:rPr>
        <w:t>PREVISÃO DA DATA</w:t>
      </w:r>
      <w:r>
        <w:rPr>
          <w:rFonts w:ascii="Arial" w:hAnsi="Arial" w:cs="Arial"/>
          <w:b/>
          <w:bCs/>
          <w:sz w:val="20"/>
          <w:szCs w:val="20"/>
        </w:rPr>
        <w:t xml:space="preserve"> EM QUE DEVE SER CONCLUÍDA A CONTRATAÇÃO</w:t>
      </w:r>
      <w:r w:rsidR="008552FC">
        <w:rPr>
          <w:rFonts w:ascii="Arial" w:hAnsi="Arial" w:cs="Arial"/>
          <w:b/>
          <w:bCs/>
          <w:sz w:val="20"/>
          <w:szCs w:val="20"/>
        </w:rPr>
        <w:t>:</w:t>
      </w:r>
    </w:p>
    <w:p w14:paraId="51094483" w14:textId="21CAED27" w:rsidR="007272FD" w:rsidRDefault="007272FD" w:rsidP="007272FD">
      <w:pPr>
        <w:tabs>
          <w:tab w:val="left" w:pos="2227"/>
        </w:tabs>
        <w:rPr>
          <w:rFonts w:ascii="Arial" w:hAnsi="Arial" w:cs="Arial"/>
          <w:sz w:val="20"/>
          <w:szCs w:val="20"/>
        </w:rPr>
      </w:pPr>
    </w:p>
    <w:p w14:paraId="00F8B20F" w14:textId="69E5BBE2" w:rsidR="004B37DE" w:rsidRDefault="00211A77" w:rsidP="007272FD">
      <w:pPr>
        <w:tabs>
          <w:tab w:val="left" w:pos="2227"/>
        </w:tabs>
        <w:rPr>
          <w:rFonts w:ascii="Arial" w:hAnsi="Arial" w:cs="Arial"/>
          <w:sz w:val="20"/>
          <w:szCs w:val="20"/>
        </w:rPr>
      </w:pPr>
      <w:r w:rsidRPr="00211A77">
        <w:rPr>
          <w:rFonts w:ascii="Arial" w:hAnsi="Arial" w:cs="Arial"/>
          <w:sz w:val="20"/>
          <w:szCs w:val="20"/>
        </w:rPr>
        <w:t>30</w:t>
      </w:r>
      <w:r w:rsidR="004B37DE" w:rsidRPr="00211A77">
        <w:rPr>
          <w:rFonts w:ascii="Arial" w:hAnsi="Arial" w:cs="Arial"/>
          <w:sz w:val="20"/>
          <w:szCs w:val="20"/>
        </w:rPr>
        <w:t>/</w:t>
      </w:r>
      <w:r w:rsidRPr="00211A77">
        <w:rPr>
          <w:rFonts w:ascii="Arial" w:hAnsi="Arial" w:cs="Arial"/>
          <w:sz w:val="20"/>
          <w:szCs w:val="20"/>
        </w:rPr>
        <w:t>09</w:t>
      </w:r>
      <w:r w:rsidR="004B37DE" w:rsidRPr="00211A77">
        <w:rPr>
          <w:rFonts w:ascii="Arial" w:hAnsi="Arial" w:cs="Arial"/>
          <w:sz w:val="20"/>
          <w:szCs w:val="20"/>
        </w:rPr>
        <w:t>/</w:t>
      </w:r>
      <w:r>
        <w:rPr>
          <w:rFonts w:ascii="Arial" w:hAnsi="Arial" w:cs="Arial"/>
          <w:sz w:val="20"/>
          <w:szCs w:val="20"/>
        </w:rPr>
        <w:t>2025</w:t>
      </w:r>
    </w:p>
    <w:p w14:paraId="3F124518" w14:textId="3AF172C6" w:rsidR="001F7B5B" w:rsidRDefault="001F7B5B" w:rsidP="007272FD">
      <w:pPr>
        <w:tabs>
          <w:tab w:val="left" w:pos="2227"/>
        </w:tabs>
        <w:rPr>
          <w:rFonts w:ascii="Arial" w:hAnsi="Arial" w:cs="Arial"/>
          <w:sz w:val="20"/>
          <w:szCs w:val="20"/>
        </w:rPr>
      </w:pPr>
    </w:p>
    <w:p w14:paraId="60A9C3A4" w14:textId="0AC11E93" w:rsidR="001F7B5B" w:rsidRPr="007272FD" w:rsidRDefault="001F7B5B" w:rsidP="001F7B5B">
      <w:pPr>
        <w:shd w:val="clear" w:color="auto" w:fill="D9D9D9" w:themeFill="background1" w:themeFillShade="D9"/>
        <w:jc w:val="both"/>
        <w:rPr>
          <w:rFonts w:ascii="Arial" w:hAnsi="Arial" w:cs="Arial"/>
          <w:b/>
          <w:bCs/>
          <w:sz w:val="20"/>
          <w:szCs w:val="20"/>
        </w:rPr>
      </w:pPr>
      <w:r>
        <w:rPr>
          <w:rFonts w:ascii="Arial" w:hAnsi="Arial" w:cs="Arial"/>
          <w:b/>
          <w:bCs/>
          <w:sz w:val="20"/>
          <w:szCs w:val="20"/>
        </w:rPr>
        <w:t xml:space="preserve">5 - </w:t>
      </w:r>
      <w:r w:rsidRPr="001F7B5B">
        <w:rPr>
          <w:rFonts w:ascii="Arial" w:hAnsi="Arial" w:cs="Arial"/>
          <w:b/>
          <w:bCs/>
          <w:sz w:val="20"/>
          <w:szCs w:val="20"/>
        </w:rPr>
        <w:t>GRAU DE PRIORIDADE DA CONTRATAÇÃO EM RELAÇÃO AO RISCO DE SUSPENSÃO OU PARALISAÇÃO DE SERVIÇOS OU FORNECIMENTOS ESSENCIAIS</w:t>
      </w:r>
      <w:r>
        <w:rPr>
          <w:rFonts w:ascii="Arial" w:hAnsi="Arial" w:cs="Arial"/>
          <w:b/>
          <w:bCs/>
          <w:sz w:val="20"/>
          <w:szCs w:val="20"/>
        </w:rPr>
        <w:t>:</w:t>
      </w:r>
    </w:p>
    <w:p w14:paraId="5BCCF397" w14:textId="23E4658E" w:rsidR="001F7B5B" w:rsidRDefault="001F7B5B"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636616" w:rsidRPr="008552FC" w14:paraId="1B163695" w14:textId="77777777" w:rsidTr="00B8272C">
        <w:tc>
          <w:tcPr>
            <w:tcW w:w="988" w:type="dxa"/>
            <w:shd w:val="clear" w:color="auto" w:fill="D9D9D9" w:themeFill="background1" w:themeFillShade="D9"/>
          </w:tcPr>
          <w:p w14:paraId="38424440" w14:textId="29F645DD" w:rsidR="00636616" w:rsidRPr="008552FC" w:rsidRDefault="00636616" w:rsidP="000A526A">
            <w:pPr>
              <w:tabs>
                <w:tab w:val="left" w:pos="2227"/>
              </w:tabs>
              <w:jc w:val="center"/>
              <w:rPr>
                <w:rFonts w:ascii="Arial" w:hAnsi="Arial" w:cs="Arial"/>
                <w:sz w:val="18"/>
                <w:szCs w:val="18"/>
              </w:rPr>
            </w:pPr>
          </w:p>
        </w:tc>
        <w:tc>
          <w:tcPr>
            <w:tcW w:w="8646" w:type="dxa"/>
          </w:tcPr>
          <w:p w14:paraId="61412430" w14:textId="245A777A" w:rsidR="00636616" w:rsidRPr="00160F1E" w:rsidRDefault="00636616" w:rsidP="000A526A">
            <w:pPr>
              <w:tabs>
                <w:tab w:val="left" w:pos="2227"/>
              </w:tabs>
              <w:rPr>
                <w:rFonts w:ascii="Arial" w:hAnsi="Arial" w:cs="Arial"/>
                <w:b/>
                <w:bCs/>
                <w:sz w:val="18"/>
                <w:szCs w:val="18"/>
              </w:rPr>
            </w:pPr>
            <w:r w:rsidRPr="00160F1E">
              <w:rPr>
                <w:rFonts w:ascii="Arial" w:hAnsi="Arial" w:cs="Arial"/>
                <w:b/>
                <w:bCs/>
                <w:sz w:val="18"/>
                <w:szCs w:val="18"/>
              </w:rPr>
              <w:t>Baixa Prioridade</w:t>
            </w:r>
          </w:p>
        </w:tc>
      </w:tr>
      <w:tr w:rsidR="00636616" w:rsidRPr="008552FC" w14:paraId="4345BF0C" w14:textId="77777777" w:rsidTr="00B8272C">
        <w:tc>
          <w:tcPr>
            <w:tcW w:w="988" w:type="dxa"/>
            <w:shd w:val="clear" w:color="auto" w:fill="D9D9D9" w:themeFill="background1" w:themeFillShade="D9"/>
          </w:tcPr>
          <w:p w14:paraId="3E38B03F" w14:textId="1A7A7FF4" w:rsidR="00636616" w:rsidRPr="008552FC" w:rsidRDefault="00636616" w:rsidP="000A526A">
            <w:pPr>
              <w:tabs>
                <w:tab w:val="left" w:pos="2227"/>
              </w:tabs>
              <w:jc w:val="center"/>
              <w:rPr>
                <w:rFonts w:ascii="Arial" w:hAnsi="Arial" w:cs="Arial"/>
                <w:sz w:val="18"/>
                <w:szCs w:val="18"/>
              </w:rPr>
            </w:pPr>
          </w:p>
        </w:tc>
        <w:tc>
          <w:tcPr>
            <w:tcW w:w="8646" w:type="dxa"/>
          </w:tcPr>
          <w:p w14:paraId="1FCE2A9E" w14:textId="1C909129" w:rsidR="00636616" w:rsidRPr="00160F1E" w:rsidRDefault="00636616" w:rsidP="000A526A">
            <w:pPr>
              <w:tabs>
                <w:tab w:val="left" w:pos="2227"/>
              </w:tabs>
              <w:rPr>
                <w:rFonts w:ascii="Arial" w:hAnsi="Arial" w:cs="Arial"/>
                <w:b/>
                <w:bCs/>
                <w:sz w:val="18"/>
                <w:szCs w:val="18"/>
              </w:rPr>
            </w:pPr>
            <w:r w:rsidRPr="00160F1E">
              <w:rPr>
                <w:rFonts w:ascii="Arial" w:hAnsi="Arial" w:cs="Arial"/>
                <w:b/>
                <w:bCs/>
                <w:sz w:val="18"/>
                <w:szCs w:val="18"/>
              </w:rPr>
              <w:t>Média Prioridade</w:t>
            </w:r>
          </w:p>
        </w:tc>
      </w:tr>
      <w:tr w:rsidR="00636616" w:rsidRPr="008552FC" w14:paraId="247E3638" w14:textId="77777777" w:rsidTr="00B8272C">
        <w:tc>
          <w:tcPr>
            <w:tcW w:w="988" w:type="dxa"/>
            <w:shd w:val="clear" w:color="auto" w:fill="D9D9D9" w:themeFill="background1" w:themeFillShade="D9"/>
          </w:tcPr>
          <w:p w14:paraId="65BF0C6B" w14:textId="174E17DD" w:rsidR="00636616" w:rsidRPr="008552FC" w:rsidRDefault="00B75B1C" w:rsidP="000A526A">
            <w:pPr>
              <w:tabs>
                <w:tab w:val="left" w:pos="2227"/>
              </w:tabs>
              <w:jc w:val="center"/>
              <w:rPr>
                <w:rFonts w:ascii="Arial" w:hAnsi="Arial" w:cs="Arial"/>
                <w:sz w:val="18"/>
                <w:szCs w:val="18"/>
              </w:rPr>
            </w:pPr>
            <w:r>
              <w:rPr>
                <w:rFonts w:ascii="Arial" w:hAnsi="Arial" w:cs="Arial"/>
                <w:sz w:val="18"/>
                <w:szCs w:val="18"/>
              </w:rPr>
              <w:t>X</w:t>
            </w:r>
          </w:p>
        </w:tc>
        <w:tc>
          <w:tcPr>
            <w:tcW w:w="8646" w:type="dxa"/>
          </w:tcPr>
          <w:p w14:paraId="6D4C55A3" w14:textId="1FA778AC" w:rsidR="00636616" w:rsidRPr="00160F1E" w:rsidRDefault="00636616" w:rsidP="000A526A">
            <w:pPr>
              <w:tabs>
                <w:tab w:val="left" w:pos="2227"/>
              </w:tabs>
              <w:rPr>
                <w:rFonts w:ascii="Arial" w:hAnsi="Arial" w:cs="Arial"/>
                <w:b/>
                <w:bCs/>
                <w:sz w:val="18"/>
                <w:szCs w:val="18"/>
              </w:rPr>
            </w:pPr>
            <w:r w:rsidRPr="00160F1E">
              <w:rPr>
                <w:rFonts w:ascii="Arial" w:hAnsi="Arial" w:cs="Arial"/>
                <w:b/>
                <w:bCs/>
                <w:sz w:val="18"/>
                <w:szCs w:val="18"/>
              </w:rPr>
              <w:t>Alta Prioridade (Em caso de Alta Prioridade, deverá ser apresentada justificativa da urgência)</w:t>
            </w:r>
          </w:p>
        </w:tc>
      </w:tr>
    </w:tbl>
    <w:p w14:paraId="6C22B45E" w14:textId="0A6E6107" w:rsidR="001F7B5B" w:rsidRDefault="001F7B5B" w:rsidP="007272FD">
      <w:pPr>
        <w:tabs>
          <w:tab w:val="left" w:pos="2227"/>
        </w:tabs>
        <w:rPr>
          <w:rFonts w:ascii="Arial" w:hAnsi="Arial" w:cs="Arial"/>
          <w:sz w:val="20"/>
          <w:szCs w:val="20"/>
        </w:rPr>
      </w:pPr>
    </w:p>
    <w:p w14:paraId="17AFE86D" w14:textId="77777777" w:rsidR="00B75B1C" w:rsidRDefault="00636616" w:rsidP="00B75B1C">
      <w:pPr>
        <w:jc w:val="both"/>
        <w:rPr>
          <w:rFonts w:ascii="Arial" w:hAnsi="Arial" w:cs="Arial"/>
          <w:b/>
          <w:bCs/>
          <w:sz w:val="20"/>
          <w:szCs w:val="20"/>
        </w:rPr>
      </w:pPr>
      <w:r>
        <w:rPr>
          <w:rFonts w:ascii="Arial" w:hAnsi="Arial" w:cs="Arial"/>
          <w:b/>
          <w:bCs/>
          <w:sz w:val="20"/>
          <w:szCs w:val="20"/>
        </w:rPr>
        <w:t xml:space="preserve">5.1 - </w:t>
      </w:r>
      <w:r w:rsidRPr="00636616">
        <w:rPr>
          <w:rFonts w:ascii="Arial" w:hAnsi="Arial" w:cs="Arial"/>
          <w:b/>
          <w:bCs/>
          <w:sz w:val="20"/>
          <w:szCs w:val="20"/>
        </w:rPr>
        <w:t>JUSTIFICATIVA:</w:t>
      </w:r>
    </w:p>
    <w:p w14:paraId="2BE3BAC5" w14:textId="77777777" w:rsidR="00176C52" w:rsidRDefault="00B75B1C" w:rsidP="00B75B1C">
      <w:pPr>
        <w:jc w:val="both"/>
        <w:rPr>
          <w:rFonts w:ascii="Arial" w:hAnsi="Arial" w:cs="Arial"/>
          <w:sz w:val="20"/>
          <w:szCs w:val="20"/>
        </w:rPr>
      </w:pPr>
      <w:r>
        <w:rPr>
          <w:rFonts w:ascii="Arial" w:hAnsi="Arial" w:cs="Arial"/>
          <w:sz w:val="20"/>
          <w:szCs w:val="20"/>
        </w:rPr>
        <w:t>A contratação de empresa especializada em controle de pombos é de alta prioridade devido aos problemas causados pela presença dessas aves no telhado do órgão</w:t>
      </w:r>
      <w:r w:rsidR="00AF4986">
        <w:rPr>
          <w:rFonts w:ascii="Arial" w:hAnsi="Arial" w:cs="Arial"/>
          <w:sz w:val="20"/>
          <w:szCs w:val="20"/>
        </w:rPr>
        <w:t>,</w:t>
      </w:r>
      <w:r>
        <w:rPr>
          <w:rFonts w:ascii="Arial" w:hAnsi="Arial" w:cs="Arial"/>
          <w:sz w:val="20"/>
          <w:szCs w:val="20"/>
        </w:rPr>
        <w:t xml:space="preserve"> como</w:t>
      </w:r>
      <w:r w:rsidR="00AF4986">
        <w:rPr>
          <w:rFonts w:ascii="Arial" w:hAnsi="Arial" w:cs="Arial"/>
          <w:sz w:val="20"/>
          <w:szCs w:val="20"/>
        </w:rPr>
        <w:t>, por exemplo,</w:t>
      </w:r>
      <w:r>
        <w:rPr>
          <w:rFonts w:ascii="Arial" w:hAnsi="Arial" w:cs="Arial"/>
          <w:sz w:val="20"/>
          <w:szCs w:val="20"/>
        </w:rPr>
        <w:t xml:space="preserve"> </w:t>
      </w:r>
      <w:r w:rsidR="00AF4986">
        <w:rPr>
          <w:rFonts w:ascii="Arial" w:hAnsi="Arial" w:cs="Arial"/>
          <w:sz w:val="20"/>
          <w:szCs w:val="20"/>
        </w:rPr>
        <w:t xml:space="preserve">o </w:t>
      </w:r>
      <w:r>
        <w:rPr>
          <w:rFonts w:ascii="Arial" w:hAnsi="Arial" w:cs="Arial"/>
          <w:sz w:val="20"/>
          <w:szCs w:val="20"/>
        </w:rPr>
        <w:t xml:space="preserve">deterioramento e </w:t>
      </w:r>
      <w:r w:rsidR="00AF4986">
        <w:rPr>
          <w:rFonts w:ascii="Arial" w:hAnsi="Arial" w:cs="Arial"/>
          <w:sz w:val="20"/>
          <w:szCs w:val="20"/>
        </w:rPr>
        <w:t xml:space="preserve">o </w:t>
      </w:r>
      <w:r>
        <w:rPr>
          <w:rFonts w:ascii="Arial" w:hAnsi="Arial" w:cs="Arial"/>
          <w:sz w:val="20"/>
          <w:szCs w:val="20"/>
        </w:rPr>
        <w:t>rompimento dos forros de PVC</w:t>
      </w:r>
      <w:r w:rsidR="003C5F84">
        <w:rPr>
          <w:rFonts w:ascii="Arial" w:hAnsi="Arial" w:cs="Arial"/>
          <w:sz w:val="20"/>
          <w:szCs w:val="20"/>
        </w:rPr>
        <w:t>, contribuindo para o contato direto com as fezes dess</w:t>
      </w:r>
      <w:r w:rsidR="00AF4986">
        <w:rPr>
          <w:rFonts w:ascii="Arial" w:hAnsi="Arial" w:cs="Arial"/>
          <w:sz w:val="20"/>
          <w:szCs w:val="20"/>
        </w:rPr>
        <w:t>e</w:t>
      </w:r>
      <w:r w:rsidR="003C5F84">
        <w:rPr>
          <w:rFonts w:ascii="Arial" w:hAnsi="Arial" w:cs="Arial"/>
          <w:sz w:val="20"/>
          <w:szCs w:val="20"/>
        </w:rPr>
        <w:t xml:space="preserve">s </w:t>
      </w:r>
      <w:r w:rsidR="00AF4986">
        <w:rPr>
          <w:rFonts w:ascii="Arial" w:hAnsi="Arial" w:cs="Arial"/>
          <w:sz w:val="20"/>
          <w:szCs w:val="20"/>
        </w:rPr>
        <w:t>animais</w:t>
      </w:r>
      <w:r w:rsidR="003C5F84">
        <w:rPr>
          <w:rFonts w:ascii="Arial" w:hAnsi="Arial" w:cs="Arial"/>
          <w:sz w:val="20"/>
          <w:szCs w:val="20"/>
        </w:rPr>
        <w:t>.</w:t>
      </w:r>
      <w:r>
        <w:rPr>
          <w:rFonts w:ascii="Arial" w:hAnsi="Arial" w:cs="Arial"/>
          <w:sz w:val="20"/>
          <w:szCs w:val="20"/>
        </w:rPr>
        <w:t xml:space="preserve"> </w:t>
      </w:r>
    </w:p>
    <w:p w14:paraId="20C6F236" w14:textId="5A5773C2" w:rsidR="00176C52" w:rsidRPr="005232B9" w:rsidRDefault="00176C52" w:rsidP="00176C52">
      <w:pPr>
        <w:jc w:val="both"/>
        <w:rPr>
          <w:rFonts w:ascii="Arial" w:hAnsi="Arial" w:cs="Arial"/>
          <w:sz w:val="20"/>
          <w:szCs w:val="20"/>
          <w:shd w:val="clear" w:color="auto" w:fill="FFFFFF"/>
        </w:rPr>
      </w:pPr>
      <w:r>
        <w:rPr>
          <w:rFonts w:ascii="Arial" w:hAnsi="Arial" w:cs="Arial"/>
          <w:sz w:val="20"/>
          <w:szCs w:val="20"/>
          <w:shd w:val="clear" w:color="auto" w:fill="FFFFFF"/>
        </w:rPr>
        <w:t>A</w:t>
      </w:r>
      <w:r w:rsidRPr="005232B9">
        <w:rPr>
          <w:rFonts w:ascii="Arial" w:hAnsi="Arial" w:cs="Arial"/>
          <w:sz w:val="20"/>
          <w:szCs w:val="20"/>
          <w:shd w:val="clear" w:color="auto" w:fill="FFFFFF"/>
        </w:rPr>
        <w:t>s fezes dos pombos e os parasitas que eles carregam no corpo podem transmitir várias doenças para os seres humanos.</w:t>
      </w:r>
      <w:r>
        <w:rPr>
          <w:rFonts w:ascii="Arial" w:hAnsi="Arial" w:cs="Arial"/>
          <w:sz w:val="20"/>
          <w:szCs w:val="20"/>
          <w:shd w:val="clear" w:color="auto" w:fill="FFFFFF"/>
        </w:rPr>
        <w:t xml:space="preserve"> Uma</w:t>
      </w:r>
      <w:r w:rsidRPr="005232B9">
        <w:rPr>
          <w:rFonts w:ascii="Arial" w:hAnsi="Arial" w:cs="Arial"/>
          <w:sz w:val="20"/>
          <w:szCs w:val="20"/>
          <w:shd w:val="clear" w:color="auto" w:fill="FFFFFF"/>
        </w:rPr>
        <w:t xml:space="preserve"> </w:t>
      </w:r>
      <w:r>
        <w:rPr>
          <w:rFonts w:ascii="Arial" w:hAnsi="Arial" w:cs="Arial"/>
          <w:sz w:val="20"/>
          <w:szCs w:val="20"/>
          <w:shd w:val="clear" w:color="auto" w:fill="FFFFFF"/>
        </w:rPr>
        <w:t xml:space="preserve">das </w:t>
      </w:r>
      <w:r w:rsidRPr="005232B9">
        <w:rPr>
          <w:rFonts w:ascii="Arial" w:hAnsi="Arial" w:cs="Arial"/>
          <w:sz w:val="20"/>
          <w:szCs w:val="20"/>
          <w:shd w:val="clear" w:color="auto" w:fill="FFFFFF"/>
        </w:rPr>
        <w:t>doença</w:t>
      </w:r>
      <w:r>
        <w:rPr>
          <w:rFonts w:ascii="Arial" w:hAnsi="Arial" w:cs="Arial"/>
          <w:sz w:val="20"/>
          <w:szCs w:val="20"/>
          <w:shd w:val="clear" w:color="auto" w:fill="FFFFFF"/>
        </w:rPr>
        <w:t>s</w:t>
      </w:r>
      <w:r w:rsidRPr="005232B9">
        <w:rPr>
          <w:rFonts w:ascii="Arial" w:hAnsi="Arial" w:cs="Arial"/>
          <w:sz w:val="20"/>
          <w:szCs w:val="20"/>
          <w:shd w:val="clear" w:color="auto" w:fill="FFFFFF"/>
        </w:rPr>
        <w:t xml:space="preserve"> </w:t>
      </w:r>
      <w:r>
        <w:rPr>
          <w:rFonts w:ascii="Arial" w:hAnsi="Arial" w:cs="Arial"/>
          <w:sz w:val="20"/>
          <w:szCs w:val="20"/>
          <w:shd w:val="clear" w:color="auto" w:fill="FFFFFF"/>
        </w:rPr>
        <w:t xml:space="preserve">mais graves </w:t>
      </w:r>
      <w:r w:rsidRPr="005232B9">
        <w:rPr>
          <w:rFonts w:ascii="Arial" w:hAnsi="Arial" w:cs="Arial"/>
          <w:sz w:val="20"/>
          <w:szCs w:val="20"/>
          <w:shd w:val="clear" w:color="auto" w:fill="FFFFFF"/>
        </w:rPr>
        <w:t>passada</w:t>
      </w:r>
      <w:r>
        <w:rPr>
          <w:rFonts w:ascii="Arial" w:hAnsi="Arial" w:cs="Arial"/>
          <w:sz w:val="20"/>
          <w:szCs w:val="20"/>
          <w:shd w:val="clear" w:color="auto" w:fill="FFFFFF"/>
        </w:rPr>
        <w:t>s</w:t>
      </w:r>
      <w:r w:rsidRPr="005232B9">
        <w:rPr>
          <w:rFonts w:ascii="Arial" w:hAnsi="Arial" w:cs="Arial"/>
          <w:sz w:val="20"/>
          <w:szCs w:val="20"/>
          <w:shd w:val="clear" w:color="auto" w:fill="FFFFFF"/>
        </w:rPr>
        <w:t xml:space="preserve"> pelas fezes do pombo é a criptococose, capaz de causar uma grave infecção nos pulmões e sistema respiratório. A doença pode ser fatal e possui um tratamento duradouro.</w:t>
      </w:r>
      <w:r w:rsidR="004F5939">
        <w:rPr>
          <w:rFonts w:ascii="Arial" w:hAnsi="Arial" w:cs="Arial"/>
          <w:sz w:val="20"/>
          <w:szCs w:val="20"/>
          <w:shd w:val="clear" w:color="auto" w:fill="FFFFFF"/>
        </w:rPr>
        <w:t xml:space="preserve"> </w:t>
      </w:r>
      <w:r>
        <w:rPr>
          <w:rFonts w:ascii="Arial" w:hAnsi="Arial" w:cs="Arial"/>
          <w:sz w:val="20"/>
          <w:szCs w:val="20"/>
          <w:shd w:val="clear" w:color="auto" w:fill="FFFFFF"/>
        </w:rPr>
        <w:t>H</w:t>
      </w:r>
      <w:r w:rsidRPr="005853E4">
        <w:rPr>
          <w:rFonts w:ascii="Arial" w:hAnsi="Arial" w:cs="Arial"/>
          <w:sz w:val="20"/>
          <w:szCs w:val="20"/>
          <w:shd w:val="clear" w:color="auto" w:fill="FFFFFF"/>
        </w:rPr>
        <w:t>istoplasmose e </w:t>
      </w:r>
      <w:r>
        <w:rPr>
          <w:rFonts w:ascii="Arial" w:hAnsi="Arial" w:cs="Arial"/>
          <w:sz w:val="20"/>
          <w:szCs w:val="20"/>
          <w:shd w:val="clear" w:color="auto" w:fill="FFFFFF"/>
        </w:rPr>
        <w:t>O</w:t>
      </w:r>
      <w:r w:rsidRPr="005853E4">
        <w:rPr>
          <w:rFonts w:ascii="Arial" w:hAnsi="Arial" w:cs="Arial"/>
          <w:sz w:val="20"/>
          <w:szCs w:val="20"/>
          <w:shd w:val="clear" w:color="auto" w:fill="FFFFFF"/>
        </w:rPr>
        <w:t xml:space="preserve">rnitose são </w:t>
      </w:r>
      <w:r>
        <w:rPr>
          <w:rFonts w:ascii="Arial" w:hAnsi="Arial" w:cs="Arial"/>
          <w:sz w:val="20"/>
          <w:szCs w:val="20"/>
          <w:shd w:val="clear" w:color="auto" w:fill="FFFFFF"/>
        </w:rPr>
        <w:t xml:space="preserve">outras </w:t>
      </w:r>
      <w:r w:rsidRPr="005853E4">
        <w:rPr>
          <w:rFonts w:ascii="Arial" w:hAnsi="Arial" w:cs="Arial"/>
          <w:sz w:val="20"/>
          <w:szCs w:val="20"/>
          <w:shd w:val="clear" w:color="auto" w:fill="FFFFFF"/>
        </w:rPr>
        <w:t>doenças graves transmitidas, que podem comprometer o sistema respiratório e nervoso humano.</w:t>
      </w:r>
      <w:r>
        <w:rPr>
          <w:rFonts w:ascii="Arial" w:hAnsi="Arial" w:cs="Arial"/>
          <w:sz w:val="20"/>
          <w:szCs w:val="20"/>
          <w:shd w:val="clear" w:color="auto" w:fill="FFFFFF"/>
        </w:rPr>
        <w:t xml:space="preserve"> A</w:t>
      </w:r>
      <w:r w:rsidRPr="005232B9">
        <w:rPr>
          <w:rFonts w:ascii="Arial" w:hAnsi="Arial" w:cs="Arial"/>
          <w:sz w:val="20"/>
          <w:szCs w:val="20"/>
          <w:shd w:val="clear" w:color="auto" w:fill="FFFFFF"/>
        </w:rPr>
        <w:t xml:space="preserve"> bactéria da salmonela também pode ser transmitida pelas fezes dessas aves</w:t>
      </w:r>
      <w:r w:rsidR="004F5939">
        <w:rPr>
          <w:rFonts w:ascii="Arial" w:hAnsi="Arial" w:cs="Arial"/>
          <w:sz w:val="20"/>
          <w:szCs w:val="20"/>
          <w:shd w:val="clear" w:color="auto" w:fill="FFFFFF"/>
        </w:rPr>
        <w:t xml:space="preserve"> </w:t>
      </w:r>
      <w:r w:rsidRPr="005232B9">
        <w:rPr>
          <w:rFonts w:ascii="Arial" w:hAnsi="Arial" w:cs="Arial"/>
          <w:sz w:val="20"/>
          <w:szCs w:val="20"/>
          <w:shd w:val="clear" w:color="auto" w:fill="FFFFFF"/>
        </w:rPr>
        <w:t>causa</w:t>
      </w:r>
      <w:r w:rsidR="004F5939">
        <w:rPr>
          <w:rFonts w:ascii="Arial" w:hAnsi="Arial" w:cs="Arial"/>
          <w:sz w:val="20"/>
          <w:szCs w:val="20"/>
          <w:shd w:val="clear" w:color="auto" w:fill="FFFFFF"/>
        </w:rPr>
        <w:t>ndo</w:t>
      </w:r>
      <w:r w:rsidRPr="005232B9">
        <w:rPr>
          <w:rFonts w:ascii="Arial" w:hAnsi="Arial" w:cs="Arial"/>
          <w:sz w:val="20"/>
          <w:szCs w:val="20"/>
          <w:shd w:val="clear" w:color="auto" w:fill="FFFFFF"/>
        </w:rPr>
        <w:t xml:space="preserve"> uma infecção grave que pode levar a quadros fatais.</w:t>
      </w:r>
    </w:p>
    <w:p w14:paraId="7258A2C3" w14:textId="76DCA472" w:rsidR="00B75B1C" w:rsidRDefault="004F5939" w:rsidP="00B75B1C">
      <w:pPr>
        <w:jc w:val="both"/>
        <w:rPr>
          <w:rFonts w:ascii="Arial" w:hAnsi="Arial" w:cs="Arial"/>
          <w:sz w:val="20"/>
          <w:szCs w:val="20"/>
        </w:rPr>
      </w:pPr>
      <w:r>
        <w:rPr>
          <w:rFonts w:ascii="Arial" w:hAnsi="Arial" w:cs="Arial"/>
          <w:sz w:val="20"/>
          <w:szCs w:val="20"/>
          <w:shd w:val="clear" w:color="auto" w:fill="FFFFFF"/>
        </w:rPr>
        <w:t>Elas</w:t>
      </w:r>
      <w:r w:rsidR="00176C52" w:rsidRPr="00D9025F">
        <w:rPr>
          <w:rFonts w:ascii="Arial" w:hAnsi="Arial" w:cs="Arial"/>
          <w:sz w:val="20"/>
          <w:szCs w:val="20"/>
          <w:shd w:val="clear" w:color="auto" w:fill="FFFFFF"/>
        </w:rPr>
        <w:t xml:space="preserve"> podem transmitir</w:t>
      </w:r>
      <w:r w:rsidR="00176C52">
        <w:rPr>
          <w:rFonts w:ascii="Arial" w:hAnsi="Arial" w:cs="Arial"/>
          <w:sz w:val="20"/>
          <w:szCs w:val="20"/>
          <w:shd w:val="clear" w:color="auto" w:fill="FFFFFF"/>
        </w:rPr>
        <w:t xml:space="preserve"> </w:t>
      </w:r>
      <w:r w:rsidR="00176C52" w:rsidRPr="00D9025F">
        <w:rPr>
          <w:rFonts w:ascii="Arial" w:hAnsi="Arial" w:cs="Arial"/>
          <w:sz w:val="20"/>
          <w:szCs w:val="20"/>
          <w:shd w:val="clear" w:color="auto" w:fill="FFFFFF"/>
        </w:rPr>
        <w:t>até toxoplasmose. Além disso, podem ser portadores ou reservatórios de outras doenças.</w:t>
      </w:r>
      <w:r w:rsidR="00B75B1C">
        <w:rPr>
          <w:rFonts w:ascii="Arial" w:hAnsi="Arial" w:cs="Arial"/>
          <w:sz w:val="20"/>
          <w:szCs w:val="20"/>
        </w:rPr>
        <w:t xml:space="preserve"> </w:t>
      </w:r>
      <w:r>
        <w:rPr>
          <w:rFonts w:ascii="Arial" w:hAnsi="Arial" w:cs="Arial"/>
          <w:sz w:val="20"/>
          <w:szCs w:val="20"/>
        </w:rPr>
        <w:t>Portanto, a</w:t>
      </w:r>
      <w:r w:rsidR="00B75B1C">
        <w:rPr>
          <w:rFonts w:ascii="Arial" w:hAnsi="Arial" w:cs="Arial"/>
          <w:sz w:val="20"/>
          <w:szCs w:val="20"/>
        </w:rPr>
        <w:t xml:space="preserve"> falta de controle dessas aves pode comprometer a continuidade dos serviços públicos, além de causar sérios danos à saúde dos colaboradores.</w:t>
      </w:r>
    </w:p>
    <w:p w14:paraId="00E59E4A" w14:textId="77777777" w:rsidR="00176C52" w:rsidRDefault="00176C52" w:rsidP="00B75B1C">
      <w:pPr>
        <w:jc w:val="both"/>
        <w:rPr>
          <w:rFonts w:ascii="Arial" w:hAnsi="Arial" w:cs="Arial"/>
          <w:sz w:val="20"/>
          <w:szCs w:val="20"/>
        </w:rPr>
      </w:pPr>
    </w:p>
    <w:p w14:paraId="64159F81" w14:textId="0F165A2D" w:rsidR="001F7B5B" w:rsidRPr="007272FD" w:rsidRDefault="00636616" w:rsidP="001F7B5B">
      <w:pPr>
        <w:shd w:val="clear" w:color="auto" w:fill="D9D9D9" w:themeFill="background1" w:themeFillShade="D9"/>
        <w:rPr>
          <w:rFonts w:ascii="Arial" w:hAnsi="Arial" w:cs="Arial"/>
          <w:b/>
          <w:bCs/>
          <w:sz w:val="20"/>
          <w:szCs w:val="20"/>
        </w:rPr>
      </w:pPr>
      <w:r>
        <w:rPr>
          <w:rFonts w:ascii="Arial" w:hAnsi="Arial" w:cs="Arial"/>
          <w:b/>
          <w:bCs/>
          <w:sz w:val="20"/>
          <w:szCs w:val="20"/>
        </w:rPr>
        <w:t>6 -</w:t>
      </w:r>
      <w:r w:rsidR="001F7B5B">
        <w:rPr>
          <w:rFonts w:ascii="Arial" w:hAnsi="Arial" w:cs="Arial"/>
          <w:b/>
          <w:bCs/>
          <w:sz w:val="20"/>
          <w:szCs w:val="20"/>
        </w:rPr>
        <w:t xml:space="preserve"> </w:t>
      </w:r>
      <w:r>
        <w:rPr>
          <w:rFonts w:ascii="Arial" w:hAnsi="Arial" w:cs="Arial"/>
          <w:b/>
          <w:bCs/>
          <w:sz w:val="20"/>
          <w:szCs w:val="20"/>
        </w:rPr>
        <w:t>TIPO DE OBJETO:</w:t>
      </w:r>
    </w:p>
    <w:p w14:paraId="4C9D7F84" w14:textId="3671E00E" w:rsidR="001F7B5B" w:rsidRDefault="001F7B5B"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1842"/>
        <w:gridCol w:w="986"/>
        <w:gridCol w:w="5818"/>
      </w:tblGrid>
      <w:tr w:rsidR="00B8272C" w:rsidRPr="008552FC" w14:paraId="1C36BA1A" w14:textId="6422932A" w:rsidTr="001B1936">
        <w:tc>
          <w:tcPr>
            <w:tcW w:w="988" w:type="dxa"/>
            <w:vMerge w:val="restart"/>
            <w:shd w:val="clear" w:color="auto" w:fill="D9D9D9" w:themeFill="background1" w:themeFillShade="D9"/>
            <w:vAlign w:val="center"/>
          </w:tcPr>
          <w:p w14:paraId="17FD0F29" w14:textId="2E0A6DF3" w:rsidR="00B8272C" w:rsidRPr="008552FC" w:rsidRDefault="00B8272C" w:rsidP="00B8272C">
            <w:pPr>
              <w:tabs>
                <w:tab w:val="left" w:pos="2227"/>
              </w:tabs>
              <w:jc w:val="center"/>
              <w:rPr>
                <w:rFonts w:ascii="Arial" w:hAnsi="Arial" w:cs="Arial"/>
                <w:sz w:val="18"/>
                <w:szCs w:val="18"/>
              </w:rPr>
            </w:pPr>
          </w:p>
        </w:tc>
        <w:tc>
          <w:tcPr>
            <w:tcW w:w="1842" w:type="dxa"/>
            <w:vMerge w:val="restart"/>
            <w:vAlign w:val="center"/>
          </w:tcPr>
          <w:p w14:paraId="623B68F7" w14:textId="0CE91AAB" w:rsidR="00B8272C" w:rsidRPr="00B8272C" w:rsidRDefault="00B8272C" w:rsidP="00B8272C">
            <w:pPr>
              <w:tabs>
                <w:tab w:val="left" w:pos="2227"/>
              </w:tabs>
              <w:rPr>
                <w:rFonts w:ascii="Arial" w:hAnsi="Arial" w:cs="Arial"/>
                <w:b/>
                <w:bCs/>
                <w:sz w:val="18"/>
                <w:szCs w:val="18"/>
              </w:rPr>
            </w:pPr>
            <w:r w:rsidRPr="00B8272C">
              <w:rPr>
                <w:rFonts w:ascii="Arial" w:hAnsi="Arial" w:cs="Arial"/>
                <w:b/>
                <w:bCs/>
                <w:sz w:val="18"/>
                <w:szCs w:val="18"/>
              </w:rPr>
              <w:t>Fornecimento de bens</w:t>
            </w:r>
          </w:p>
        </w:tc>
        <w:tc>
          <w:tcPr>
            <w:tcW w:w="986" w:type="dxa"/>
            <w:shd w:val="clear" w:color="auto" w:fill="D9D9D9" w:themeFill="background1" w:themeFillShade="D9"/>
            <w:vAlign w:val="center"/>
          </w:tcPr>
          <w:p w14:paraId="485717A3" w14:textId="6128DB2B" w:rsidR="00B8272C" w:rsidRPr="008552FC" w:rsidRDefault="00B8272C" w:rsidP="00B8272C">
            <w:pPr>
              <w:jc w:val="center"/>
              <w:rPr>
                <w:rFonts w:ascii="Arial" w:hAnsi="Arial" w:cs="Arial"/>
                <w:sz w:val="18"/>
                <w:szCs w:val="18"/>
              </w:rPr>
            </w:pPr>
          </w:p>
        </w:tc>
        <w:tc>
          <w:tcPr>
            <w:tcW w:w="5818" w:type="dxa"/>
            <w:vAlign w:val="center"/>
          </w:tcPr>
          <w:p w14:paraId="1D74922B" w14:textId="7D8DEB9E" w:rsidR="00B8272C" w:rsidRPr="00160F1E" w:rsidRDefault="00B8272C" w:rsidP="00B8272C">
            <w:pPr>
              <w:rPr>
                <w:rFonts w:ascii="Arial" w:hAnsi="Arial" w:cs="Arial"/>
                <w:b/>
                <w:bCs/>
                <w:sz w:val="18"/>
                <w:szCs w:val="18"/>
              </w:rPr>
            </w:pPr>
            <w:r w:rsidRPr="00160F1E">
              <w:rPr>
                <w:rFonts w:ascii="Arial" w:hAnsi="Arial" w:cs="Arial"/>
                <w:b/>
                <w:bCs/>
                <w:sz w:val="18"/>
                <w:szCs w:val="18"/>
              </w:rPr>
              <w:t>Fornecimento de bens de consumo</w:t>
            </w:r>
          </w:p>
        </w:tc>
      </w:tr>
      <w:tr w:rsidR="00B8272C" w:rsidRPr="008552FC" w14:paraId="14DBB924" w14:textId="115CE300" w:rsidTr="001B1936">
        <w:tc>
          <w:tcPr>
            <w:tcW w:w="988" w:type="dxa"/>
            <w:vMerge/>
            <w:tcBorders>
              <w:bottom w:val="single" w:sz="4" w:space="0" w:color="auto"/>
            </w:tcBorders>
            <w:shd w:val="clear" w:color="auto" w:fill="D9D9D9" w:themeFill="background1" w:themeFillShade="D9"/>
            <w:vAlign w:val="center"/>
          </w:tcPr>
          <w:p w14:paraId="730D9214" w14:textId="5C33B365" w:rsidR="00B8272C" w:rsidRPr="008552FC" w:rsidRDefault="00B8272C" w:rsidP="00B8272C">
            <w:pPr>
              <w:tabs>
                <w:tab w:val="left" w:pos="2227"/>
              </w:tabs>
              <w:jc w:val="center"/>
              <w:rPr>
                <w:rFonts w:ascii="Arial" w:hAnsi="Arial" w:cs="Arial"/>
                <w:sz w:val="18"/>
                <w:szCs w:val="18"/>
              </w:rPr>
            </w:pPr>
          </w:p>
        </w:tc>
        <w:tc>
          <w:tcPr>
            <w:tcW w:w="1842" w:type="dxa"/>
            <w:vMerge/>
            <w:tcBorders>
              <w:bottom w:val="single" w:sz="4" w:space="0" w:color="auto"/>
            </w:tcBorders>
            <w:vAlign w:val="center"/>
          </w:tcPr>
          <w:p w14:paraId="6AA9F2FD" w14:textId="77777777" w:rsidR="00B8272C" w:rsidRDefault="00B8272C" w:rsidP="00B8272C">
            <w:pPr>
              <w:tabs>
                <w:tab w:val="left" w:pos="2227"/>
              </w:tabs>
              <w:jc w:val="center"/>
              <w:rPr>
                <w:rFonts w:ascii="Arial" w:hAnsi="Arial" w:cs="Arial"/>
                <w:sz w:val="18"/>
                <w:szCs w:val="18"/>
              </w:rPr>
            </w:pPr>
          </w:p>
        </w:tc>
        <w:tc>
          <w:tcPr>
            <w:tcW w:w="986" w:type="dxa"/>
            <w:tcBorders>
              <w:bottom w:val="single" w:sz="4" w:space="0" w:color="auto"/>
            </w:tcBorders>
            <w:shd w:val="clear" w:color="auto" w:fill="D9D9D9" w:themeFill="background1" w:themeFillShade="D9"/>
            <w:vAlign w:val="center"/>
          </w:tcPr>
          <w:p w14:paraId="263E6605" w14:textId="77777777" w:rsidR="00B8272C" w:rsidRPr="008552FC" w:rsidRDefault="00B8272C" w:rsidP="00B8272C">
            <w:pPr>
              <w:jc w:val="center"/>
              <w:rPr>
                <w:rFonts w:ascii="Arial" w:hAnsi="Arial" w:cs="Arial"/>
                <w:sz w:val="18"/>
                <w:szCs w:val="18"/>
              </w:rPr>
            </w:pPr>
          </w:p>
        </w:tc>
        <w:tc>
          <w:tcPr>
            <w:tcW w:w="5818" w:type="dxa"/>
            <w:tcBorders>
              <w:bottom w:val="single" w:sz="4" w:space="0" w:color="auto"/>
            </w:tcBorders>
            <w:vAlign w:val="center"/>
          </w:tcPr>
          <w:p w14:paraId="337D2F92" w14:textId="51F995A5" w:rsidR="00B8272C" w:rsidRPr="00160F1E" w:rsidRDefault="00B8272C" w:rsidP="00B8272C">
            <w:pPr>
              <w:rPr>
                <w:rFonts w:ascii="Arial" w:hAnsi="Arial" w:cs="Arial"/>
                <w:b/>
                <w:bCs/>
                <w:sz w:val="18"/>
                <w:szCs w:val="18"/>
              </w:rPr>
            </w:pPr>
            <w:r w:rsidRPr="00160F1E">
              <w:rPr>
                <w:rFonts w:ascii="Arial" w:hAnsi="Arial" w:cs="Arial"/>
                <w:b/>
                <w:bCs/>
                <w:sz w:val="18"/>
                <w:szCs w:val="18"/>
              </w:rPr>
              <w:t>Fornecimento de bens permanentes</w:t>
            </w:r>
          </w:p>
        </w:tc>
      </w:tr>
      <w:tr w:rsidR="00B8272C" w:rsidRPr="008552FC" w14:paraId="2973D8E2" w14:textId="6EB07567" w:rsidTr="00B8272C">
        <w:tc>
          <w:tcPr>
            <w:tcW w:w="9634" w:type="dxa"/>
            <w:gridSpan w:val="4"/>
            <w:tcBorders>
              <w:top w:val="single" w:sz="4" w:space="0" w:color="auto"/>
              <w:left w:val="nil"/>
              <w:bottom w:val="single" w:sz="4" w:space="0" w:color="auto"/>
              <w:right w:val="nil"/>
            </w:tcBorders>
          </w:tcPr>
          <w:p w14:paraId="0294D294" w14:textId="77777777" w:rsidR="00B8272C" w:rsidRPr="008552FC" w:rsidRDefault="00B8272C" w:rsidP="00636616">
            <w:pPr>
              <w:rPr>
                <w:rFonts w:ascii="Arial" w:hAnsi="Arial" w:cs="Arial"/>
                <w:sz w:val="18"/>
                <w:szCs w:val="18"/>
              </w:rPr>
            </w:pPr>
          </w:p>
        </w:tc>
      </w:tr>
      <w:tr w:rsidR="00B8272C" w:rsidRPr="008552FC" w14:paraId="6B9C5F15" w14:textId="37C5BE4D" w:rsidTr="001B1936">
        <w:tc>
          <w:tcPr>
            <w:tcW w:w="988" w:type="dxa"/>
            <w:vMerge w:val="restart"/>
            <w:tcBorders>
              <w:top w:val="single" w:sz="4" w:space="0" w:color="auto"/>
            </w:tcBorders>
            <w:shd w:val="clear" w:color="auto" w:fill="D9D9D9" w:themeFill="background1" w:themeFillShade="D9"/>
            <w:vAlign w:val="center"/>
          </w:tcPr>
          <w:p w14:paraId="7A8E4046" w14:textId="26648E46" w:rsidR="00B8272C" w:rsidRPr="008552FC" w:rsidRDefault="00F6480C" w:rsidP="00B8272C">
            <w:pPr>
              <w:tabs>
                <w:tab w:val="left" w:pos="2227"/>
              </w:tabs>
              <w:jc w:val="center"/>
              <w:rPr>
                <w:rFonts w:ascii="Arial" w:hAnsi="Arial" w:cs="Arial"/>
                <w:sz w:val="18"/>
                <w:szCs w:val="18"/>
              </w:rPr>
            </w:pPr>
            <w:r>
              <w:rPr>
                <w:rFonts w:ascii="Arial" w:hAnsi="Arial" w:cs="Arial"/>
                <w:sz w:val="18"/>
                <w:szCs w:val="18"/>
              </w:rPr>
              <w:t>X</w:t>
            </w:r>
          </w:p>
        </w:tc>
        <w:tc>
          <w:tcPr>
            <w:tcW w:w="1842" w:type="dxa"/>
            <w:vMerge w:val="restart"/>
            <w:tcBorders>
              <w:top w:val="single" w:sz="4" w:space="0" w:color="auto"/>
            </w:tcBorders>
            <w:vAlign w:val="center"/>
          </w:tcPr>
          <w:p w14:paraId="3E44AC8C" w14:textId="67C86D4F" w:rsidR="00B8272C" w:rsidRPr="00B8272C" w:rsidRDefault="00B8272C" w:rsidP="00B8272C">
            <w:pPr>
              <w:tabs>
                <w:tab w:val="left" w:pos="2227"/>
              </w:tabs>
              <w:rPr>
                <w:rFonts w:ascii="Arial" w:hAnsi="Arial" w:cs="Arial"/>
                <w:b/>
                <w:bCs/>
                <w:sz w:val="18"/>
                <w:szCs w:val="18"/>
              </w:rPr>
            </w:pPr>
            <w:r w:rsidRPr="00B8272C">
              <w:rPr>
                <w:rFonts w:ascii="Arial" w:hAnsi="Arial" w:cs="Arial"/>
                <w:b/>
                <w:bCs/>
                <w:sz w:val="18"/>
                <w:szCs w:val="18"/>
              </w:rPr>
              <w:t>Prestação de serviços</w:t>
            </w:r>
          </w:p>
        </w:tc>
        <w:tc>
          <w:tcPr>
            <w:tcW w:w="986" w:type="dxa"/>
            <w:tcBorders>
              <w:top w:val="single" w:sz="4" w:space="0" w:color="auto"/>
            </w:tcBorders>
            <w:shd w:val="clear" w:color="auto" w:fill="D9D9D9" w:themeFill="background1" w:themeFillShade="D9"/>
          </w:tcPr>
          <w:p w14:paraId="21CA73ED" w14:textId="2F71E868" w:rsidR="00B8272C" w:rsidRPr="008552FC" w:rsidRDefault="00020A3B" w:rsidP="00020A3B">
            <w:pPr>
              <w:jc w:val="center"/>
              <w:rPr>
                <w:rFonts w:ascii="Arial" w:hAnsi="Arial" w:cs="Arial"/>
                <w:sz w:val="18"/>
                <w:szCs w:val="18"/>
              </w:rPr>
            </w:pPr>
            <w:r>
              <w:rPr>
                <w:rFonts w:ascii="Arial" w:hAnsi="Arial" w:cs="Arial"/>
                <w:sz w:val="18"/>
                <w:szCs w:val="18"/>
              </w:rPr>
              <w:t>X</w:t>
            </w:r>
          </w:p>
        </w:tc>
        <w:tc>
          <w:tcPr>
            <w:tcW w:w="5818" w:type="dxa"/>
            <w:tcBorders>
              <w:top w:val="single" w:sz="4" w:space="0" w:color="auto"/>
            </w:tcBorders>
          </w:tcPr>
          <w:p w14:paraId="3822702E" w14:textId="36EA8E1A" w:rsidR="00B8272C" w:rsidRPr="00160F1E" w:rsidRDefault="00B8272C" w:rsidP="00636616">
            <w:pPr>
              <w:rPr>
                <w:rFonts w:ascii="Arial" w:hAnsi="Arial" w:cs="Arial"/>
                <w:b/>
                <w:bCs/>
                <w:sz w:val="18"/>
                <w:szCs w:val="18"/>
              </w:rPr>
            </w:pPr>
            <w:r w:rsidRPr="00160F1E">
              <w:rPr>
                <w:rFonts w:ascii="Arial" w:hAnsi="Arial" w:cs="Arial"/>
                <w:b/>
                <w:bCs/>
                <w:sz w:val="18"/>
                <w:szCs w:val="18"/>
              </w:rPr>
              <w:t>Prestação de serviços não continuados</w:t>
            </w:r>
          </w:p>
        </w:tc>
      </w:tr>
      <w:tr w:rsidR="00B8272C" w:rsidRPr="008552FC" w14:paraId="2ADA05E4" w14:textId="77777777" w:rsidTr="001B1936">
        <w:tc>
          <w:tcPr>
            <w:tcW w:w="988" w:type="dxa"/>
            <w:vMerge/>
            <w:shd w:val="clear" w:color="auto" w:fill="D9D9D9" w:themeFill="background1" w:themeFillShade="D9"/>
          </w:tcPr>
          <w:p w14:paraId="35FBECB2" w14:textId="77777777" w:rsidR="00B8272C" w:rsidRPr="008552FC" w:rsidRDefault="00B8272C" w:rsidP="00636616">
            <w:pPr>
              <w:tabs>
                <w:tab w:val="left" w:pos="2227"/>
              </w:tabs>
              <w:jc w:val="center"/>
              <w:rPr>
                <w:rFonts w:ascii="Arial" w:hAnsi="Arial" w:cs="Arial"/>
                <w:sz w:val="18"/>
                <w:szCs w:val="18"/>
              </w:rPr>
            </w:pPr>
          </w:p>
        </w:tc>
        <w:tc>
          <w:tcPr>
            <w:tcW w:w="1842" w:type="dxa"/>
            <w:vMerge/>
          </w:tcPr>
          <w:p w14:paraId="1CB42B21" w14:textId="77777777" w:rsidR="00B8272C" w:rsidRDefault="00B8272C" w:rsidP="00636616">
            <w:pPr>
              <w:tabs>
                <w:tab w:val="left" w:pos="2227"/>
              </w:tabs>
              <w:rPr>
                <w:rFonts w:ascii="Arial" w:hAnsi="Arial" w:cs="Arial"/>
                <w:sz w:val="18"/>
                <w:szCs w:val="18"/>
              </w:rPr>
            </w:pPr>
          </w:p>
        </w:tc>
        <w:tc>
          <w:tcPr>
            <w:tcW w:w="986" w:type="dxa"/>
            <w:shd w:val="clear" w:color="auto" w:fill="D9D9D9" w:themeFill="background1" w:themeFillShade="D9"/>
          </w:tcPr>
          <w:p w14:paraId="46E748E2" w14:textId="77777777" w:rsidR="00B8272C" w:rsidRPr="008552FC" w:rsidRDefault="00B8272C" w:rsidP="00636616">
            <w:pPr>
              <w:rPr>
                <w:rFonts w:ascii="Arial" w:hAnsi="Arial" w:cs="Arial"/>
                <w:sz w:val="18"/>
                <w:szCs w:val="18"/>
              </w:rPr>
            </w:pPr>
          </w:p>
        </w:tc>
        <w:tc>
          <w:tcPr>
            <w:tcW w:w="5818" w:type="dxa"/>
          </w:tcPr>
          <w:p w14:paraId="10F890DC" w14:textId="03A49B93" w:rsidR="00B8272C" w:rsidRPr="00160F1E" w:rsidRDefault="00B8272C" w:rsidP="00636616">
            <w:pPr>
              <w:rPr>
                <w:rFonts w:ascii="Arial" w:hAnsi="Arial" w:cs="Arial"/>
                <w:b/>
                <w:bCs/>
                <w:sz w:val="18"/>
                <w:szCs w:val="18"/>
              </w:rPr>
            </w:pPr>
            <w:r w:rsidRPr="00160F1E">
              <w:rPr>
                <w:rFonts w:ascii="Arial" w:hAnsi="Arial" w:cs="Arial"/>
                <w:b/>
                <w:bCs/>
                <w:sz w:val="18"/>
                <w:szCs w:val="18"/>
              </w:rPr>
              <w:t>Prestação de serviços continuados</w:t>
            </w:r>
          </w:p>
        </w:tc>
      </w:tr>
    </w:tbl>
    <w:p w14:paraId="49AD4A02" w14:textId="1ADD2395" w:rsidR="00636616" w:rsidRDefault="00636616" w:rsidP="007272FD">
      <w:pPr>
        <w:tabs>
          <w:tab w:val="left" w:pos="2227"/>
        </w:tabs>
        <w:rPr>
          <w:rFonts w:ascii="Arial" w:hAnsi="Arial" w:cs="Arial"/>
          <w:sz w:val="20"/>
          <w:szCs w:val="20"/>
        </w:rPr>
      </w:pPr>
    </w:p>
    <w:p w14:paraId="24A0AC7A" w14:textId="0A1E98BB" w:rsidR="00932B51" w:rsidRPr="007272FD" w:rsidRDefault="00932B51" w:rsidP="00932B51">
      <w:pPr>
        <w:shd w:val="clear" w:color="auto" w:fill="D9D9D9" w:themeFill="background1" w:themeFillShade="D9"/>
        <w:rPr>
          <w:rFonts w:ascii="Arial" w:hAnsi="Arial" w:cs="Arial"/>
          <w:b/>
          <w:bCs/>
          <w:sz w:val="20"/>
          <w:szCs w:val="20"/>
        </w:rPr>
      </w:pPr>
      <w:r w:rsidRPr="004B5198">
        <w:rPr>
          <w:rFonts w:ascii="Arial" w:hAnsi="Arial" w:cs="Arial"/>
          <w:b/>
          <w:bCs/>
          <w:sz w:val="20"/>
          <w:szCs w:val="20"/>
        </w:rPr>
        <w:t xml:space="preserve">7 </w:t>
      </w:r>
      <w:r w:rsidR="00FF547A" w:rsidRPr="004B5198">
        <w:rPr>
          <w:rFonts w:ascii="Arial" w:hAnsi="Arial" w:cs="Arial"/>
          <w:b/>
          <w:bCs/>
          <w:sz w:val="20"/>
          <w:szCs w:val="20"/>
        </w:rPr>
        <w:t>-</w:t>
      </w:r>
      <w:r w:rsidRPr="004B5198">
        <w:rPr>
          <w:rFonts w:ascii="Arial" w:hAnsi="Arial" w:cs="Arial"/>
          <w:b/>
          <w:bCs/>
          <w:sz w:val="20"/>
          <w:szCs w:val="20"/>
        </w:rPr>
        <w:t xml:space="preserve"> EXIGÊNCIA DE AMOSTRAS, PROVA DE CONCEITO OU PROTÓTIPO:</w:t>
      </w:r>
    </w:p>
    <w:p w14:paraId="30AAD456" w14:textId="1D7531A2" w:rsidR="00932B51" w:rsidRDefault="00932B51"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932B51" w:rsidRPr="008552FC" w14:paraId="022C624F" w14:textId="77777777" w:rsidTr="000A526A">
        <w:tc>
          <w:tcPr>
            <w:tcW w:w="988" w:type="dxa"/>
            <w:shd w:val="clear" w:color="auto" w:fill="D9D9D9" w:themeFill="background1" w:themeFillShade="D9"/>
          </w:tcPr>
          <w:p w14:paraId="2BB79D76" w14:textId="3A14E678" w:rsidR="00932B51" w:rsidRPr="008552FC" w:rsidRDefault="00F6480C" w:rsidP="000A526A">
            <w:pPr>
              <w:tabs>
                <w:tab w:val="left" w:pos="2227"/>
              </w:tabs>
              <w:jc w:val="center"/>
              <w:rPr>
                <w:rFonts w:ascii="Arial" w:hAnsi="Arial" w:cs="Arial"/>
                <w:sz w:val="18"/>
                <w:szCs w:val="18"/>
              </w:rPr>
            </w:pPr>
            <w:r>
              <w:rPr>
                <w:rFonts w:ascii="Arial" w:hAnsi="Arial" w:cs="Arial"/>
                <w:sz w:val="18"/>
                <w:szCs w:val="18"/>
              </w:rPr>
              <w:t>X</w:t>
            </w:r>
          </w:p>
        </w:tc>
        <w:tc>
          <w:tcPr>
            <w:tcW w:w="8646" w:type="dxa"/>
          </w:tcPr>
          <w:p w14:paraId="3E208F75" w14:textId="19D1CB6A" w:rsidR="00932B51" w:rsidRPr="00160F1E" w:rsidRDefault="00932B51" w:rsidP="000A526A">
            <w:pPr>
              <w:tabs>
                <w:tab w:val="left" w:pos="2227"/>
              </w:tabs>
              <w:rPr>
                <w:rFonts w:ascii="Arial" w:hAnsi="Arial" w:cs="Arial"/>
                <w:b/>
                <w:bCs/>
                <w:sz w:val="18"/>
                <w:szCs w:val="18"/>
              </w:rPr>
            </w:pPr>
            <w:r w:rsidRPr="00160F1E">
              <w:rPr>
                <w:rFonts w:ascii="Arial" w:hAnsi="Arial" w:cs="Arial"/>
                <w:b/>
                <w:bCs/>
                <w:sz w:val="18"/>
                <w:szCs w:val="18"/>
              </w:rPr>
              <w:t>Não</w:t>
            </w:r>
          </w:p>
        </w:tc>
      </w:tr>
      <w:tr w:rsidR="00932B51" w:rsidRPr="008552FC" w14:paraId="35D1F07A" w14:textId="77777777" w:rsidTr="000A526A">
        <w:tc>
          <w:tcPr>
            <w:tcW w:w="988" w:type="dxa"/>
            <w:shd w:val="clear" w:color="auto" w:fill="D9D9D9" w:themeFill="background1" w:themeFillShade="D9"/>
          </w:tcPr>
          <w:p w14:paraId="7BC42C44" w14:textId="77777777" w:rsidR="00932B51" w:rsidRPr="008552FC" w:rsidRDefault="00932B51" w:rsidP="000A526A">
            <w:pPr>
              <w:tabs>
                <w:tab w:val="left" w:pos="2227"/>
              </w:tabs>
              <w:jc w:val="center"/>
              <w:rPr>
                <w:rFonts w:ascii="Arial" w:hAnsi="Arial" w:cs="Arial"/>
                <w:sz w:val="18"/>
                <w:szCs w:val="18"/>
              </w:rPr>
            </w:pPr>
          </w:p>
        </w:tc>
        <w:tc>
          <w:tcPr>
            <w:tcW w:w="8646" w:type="dxa"/>
          </w:tcPr>
          <w:p w14:paraId="2FE3160E" w14:textId="0548BC91" w:rsidR="00932B51" w:rsidRPr="00160F1E" w:rsidRDefault="00932B51" w:rsidP="00160F1E">
            <w:pPr>
              <w:tabs>
                <w:tab w:val="left" w:pos="2227"/>
              </w:tabs>
              <w:jc w:val="both"/>
              <w:rPr>
                <w:rFonts w:ascii="Arial" w:hAnsi="Arial" w:cs="Arial"/>
                <w:b/>
                <w:bCs/>
                <w:sz w:val="18"/>
                <w:szCs w:val="18"/>
              </w:rPr>
            </w:pPr>
            <w:r w:rsidRPr="00160F1E">
              <w:rPr>
                <w:rFonts w:ascii="Arial" w:hAnsi="Arial" w:cs="Arial"/>
                <w:b/>
                <w:bCs/>
                <w:sz w:val="18"/>
                <w:szCs w:val="18"/>
              </w:rPr>
              <w:t xml:space="preserve">Sim (Em caso de </w:t>
            </w:r>
            <w:r w:rsidR="00160F1E">
              <w:rPr>
                <w:rFonts w:ascii="Arial" w:hAnsi="Arial" w:cs="Arial"/>
                <w:b/>
                <w:bCs/>
                <w:sz w:val="18"/>
                <w:szCs w:val="18"/>
              </w:rPr>
              <w:t>exigência</w:t>
            </w:r>
            <w:r w:rsidRPr="00160F1E">
              <w:rPr>
                <w:rFonts w:ascii="Arial" w:hAnsi="Arial" w:cs="Arial"/>
                <w:b/>
                <w:bCs/>
                <w:sz w:val="18"/>
                <w:szCs w:val="18"/>
              </w:rPr>
              <w:t>, dever</w:t>
            </w:r>
            <w:r w:rsidR="00160F1E">
              <w:rPr>
                <w:rFonts w:ascii="Arial" w:hAnsi="Arial" w:cs="Arial"/>
                <w:b/>
                <w:bCs/>
                <w:sz w:val="18"/>
                <w:szCs w:val="18"/>
              </w:rPr>
              <w:t>ão</w:t>
            </w:r>
            <w:r w:rsidRPr="00160F1E">
              <w:rPr>
                <w:rFonts w:ascii="Arial" w:hAnsi="Arial" w:cs="Arial"/>
                <w:b/>
                <w:bCs/>
                <w:sz w:val="18"/>
                <w:szCs w:val="18"/>
              </w:rPr>
              <w:t xml:space="preserve"> ser apresentad</w:t>
            </w:r>
            <w:r w:rsidR="00160F1E">
              <w:rPr>
                <w:rFonts w:ascii="Arial" w:hAnsi="Arial" w:cs="Arial"/>
                <w:b/>
                <w:bCs/>
                <w:sz w:val="18"/>
                <w:szCs w:val="18"/>
              </w:rPr>
              <w:t>os os critérios para avaliação, prazo para apresentação de produto ou para realização da prova de conceito, local de realização da análise e demais informações necessárias ao julgamento objetivo).</w:t>
            </w:r>
          </w:p>
        </w:tc>
      </w:tr>
    </w:tbl>
    <w:p w14:paraId="33FDD3EB" w14:textId="371C6FF9" w:rsidR="00932B51" w:rsidRDefault="00932B51" w:rsidP="007272FD">
      <w:pPr>
        <w:tabs>
          <w:tab w:val="left" w:pos="2227"/>
        </w:tabs>
        <w:rPr>
          <w:rFonts w:ascii="Arial" w:hAnsi="Arial" w:cs="Arial"/>
          <w:sz w:val="20"/>
          <w:szCs w:val="20"/>
        </w:rPr>
      </w:pPr>
    </w:p>
    <w:p w14:paraId="004CDB62" w14:textId="74F156EF" w:rsidR="00160F1E" w:rsidRPr="007272FD" w:rsidRDefault="00160F1E" w:rsidP="00160F1E">
      <w:pPr>
        <w:shd w:val="clear" w:color="auto" w:fill="D9D9D9" w:themeFill="background1" w:themeFillShade="D9"/>
        <w:rPr>
          <w:rFonts w:ascii="Arial" w:hAnsi="Arial" w:cs="Arial"/>
          <w:b/>
          <w:bCs/>
          <w:sz w:val="20"/>
          <w:szCs w:val="20"/>
        </w:rPr>
      </w:pPr>
      <w:r w:rsidRPr="006526A1">
        <w:rPr>
          <w:rFonts w:ascii="Arial" w:hAnsi="Arial" w:cs="Arial"/>
          <w:b/>
          <w:bCs/>
          <w:sz w:val="20"/>
          <w:szCs w:val="20"/>
          <w:highlight w:val="yellow"/>
        </w:rPr>
        <w:t xml:space="preserve">8 </w:t>
      </w:r>
      <w:r w:rsidR="00FF547A" w:rsidRPr="006526A1">
        <w:rPr>
          <w:rFonts w:ascii="Arial" w:hAnsi="Arial" w:cs="Arial"/>
          <w:b/>
          <w:bCs/>
          <w:sz w:val="20"/>
          <w:szCs w:val="20"/>
          <w:highlight w:val="yellow"/>
        </w:rPr>
        <w:t>-</w:t>
      </w:r>
      <w:r w:rsidRPr="006526A1">
        <w:rPr>
          <w:rFonts w:ascii="Arial" w:hAnsi="Arial" w:cs="Arial"/>
          <w:b/>
          <w:bCs/>
          <w:sz w:val="20"/>
          <w:szCs w:val="20"/>
          <w:highlight w:val="yellow"/>
        </w:rPr>
        <w:t xml:space="preserve"> HABILITAÇÃO ESPECÍFICA:</w:t>
      </w:r>
    </w:p>
    <w:p w14:paraId="59006C70" w14:textId="65DCD4C9" w:rsidR="00160F1E" w:rsidRDefault="00160F1E"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160F1E" w:rsidRPr="00160F1E" w14:paraId="18B425EE" w14:textId="77777777" w:rsidTr="00B30127">
        <w:tc>
          <w:tcPr>
            <w:tcW w:w="988" w:type="dxa"/>
            <w:shd w:val="clear" w:color="auto" w:fill="D9D9D9" w:themeFill="background1" w:themeFillShade="D9"/>
          </w:tcPr>
          <w:p w14:paraId="0E7C9C2D" w14:textId="3A87C3D1" w:rsidR="00160F1E" w:rsidRPr="008552FC" w:rsidRDefault="00160F1E" w:rsidP="00B30127">
            <w:pPr>
              <w:tabs>
                <w:tab w:val="left" w:pos="2227"/>
              </w:tabs>
              <w:jc w:val="center"/>
              <w:rPr>
                <w:rFonts w:ascii="Arial" w:hAnsi="Arial" w:cs="Arial"/>
                <w:sz w:val="18"/>
                <w:szCs w:val="18"/>
              </w:rPr>
            </w:pPr>
          </w:p>
        </w:tc>
        <w:tc>
          <w:tcPr>
            <w:tcW w:w="8646" w:type="dxa"/>
          </w:tcPr>
          <w:p w14:paraId="5D802910" w14:textId="77777777" w:rsidR="00160F1E" w:rsidRPr="00160F1E" w:rsidRDefault="00160F1E" w:rsidP="00B30127">
            <w:pPr>
              <w:tabs>
                <w:tab w:val="left" w:pos="2227"/>
              </w:tabs>
              <w:rPr>
                <w:rFonts w:ascii="Arial" w:hAnsi="Arial" w:cs="Arial"/>
                <w:b/>
                <w:bCs/>
                <w:sz w:val="18"/>
                <w:szCs w:val="18"/>
              </w:rPr>
            </w:pPr>
            <w:r w:rsidRPr="00160F1E">
              <w:rPr>
                <w:rFonts w:ascii="Arial" w:hAnsi="Arial" w:cs="Arial"/>
                <w:b/>
                <w:bCs/>
                <w:sz w:val="18"/>
                <w:szCs w:val="18"/>
              </w:rPr>
              <w:t>Não</w:t>
            </w:r>
          </w:p>
        </w:tc>
      </w:tr>
      <w:tr w:rsidR="00160F1E" w:rsidRPr="00160F1E" w14:paraId="500ABE4F" w14:textId="77777777" w:rsidTr="00B30127">
        <w:tc>
          <w:tcPr>
            <w:tcW w:w="988" w:type="dxa"/>
            <w:shd w:val="clear" w:color="auto" w:fill="D9D9D9" w:themeFill="background1" w:themeFillShade="D9"/>
          </w:tcPr>
          <w:p w14:paraId="521FCA24" w14:textId="056FF61B" w:rsidR="00160F1E" w:rsidRPr="008552FC" w:rsidRDefault="0007774D" w:rsidP="00B30127">
            <w:pPr>
              <w:tabs>
                <w:tab w:val="left" w:pos="2227"/>
              </w:tabs>
              <w:jc w:val="center"/>
              <w:rPr>
                <w:rFonts w:ascii="Arial" w:hAnsi="Arial" w:cs="Arial"/>
                <w:sz w:val="18"/>
                <w:szCs w:val="18"/>
              </w:rPr>
            </w:pPr>
            <w:r>
              <w:rPr>
                <w:rFonts w:ascii="Arial" w:hAnsi="Arial" w:cs="Arial"/>
                <w:sz w:val="18"/>
                <w:szCs w:val="18"/>
              </w:rPr>
              <w:t>X</w:t>
            </w:r>
          </w:p>
        </w:tc>
        <w:tc>
          <w:tcPr>
            <w:tcW w:w="8646" w:type="dxa"/>
          </w:tcPr>
          <w:p w14:paraId="78812A65" w14:textId="77777777" w:rsidR="00160F1E" w:rsidRDefault="00160F1E" w:rsidP="00B30127">
            <w:pPr>
              <w:tabs>
                <w:tab w:val="left" w:pos="2227"/>
              </w:tabs>
              <w:jc w:val="both"/>
              <w:rPr>
                <w:rFonts w:ascii="Arial" w:hAnsi="Arial" w:cs="Arial"/>
                <w:b/>
                <w:bCs/>
                <w:sz w:val="18"/>
                <w:szCs w:val="18"/>
              </w:rPr>
            </w:pPr>
            <w:r w:rsidRPr="00160F1E">
              <w:rPr>
                <w:rFonts w:ascii="Arial" w:hAnsi="Arial" w:cs="Arial"/>
                <w:b/>
                <w:bCs/>
                <w:sz w:val="18"/>
                <w:szCs w:val="18"/>
              </w:rPr>
              <w:t>Sim</w:t>
            </w:r>
            <w:r>
              <w:rPr>
                <w:rFonts w:ascii="Arial" w:hAnsi="Arial" w:cs="Arial"/>
                <w:b/>
                <w:bCs/>
                <w:sz w:val="18"/>
                <w:szCs w:val="18"/>
              </w:rPr>
              <w:t>. Especificar:</w:t>
            </w:r>
          </w:p>
          <w:p w14:paraId="0E445191" w14:textId="1A39265F" w:rsidR="0053145C" w:rsidRDefault="0053145C" w:rsidP="0053145C">
            <w:pPr>
              <w:pStyle w:val="PargrafodaLista"/>
              <w:numPr>
                <w:ilvl w:val="0"/>
                <w:numId w:val="5"/>
              </w:numPr>
              <w:ind w:left="182" w:right="-1" w:hanging="142"/>
              <w:jc w:val="both"/>
              <w:rPr>
                <w:rFonts w:ascii="Arial" w:hAnsi="Arial" w:cs="Arial"/>
                <w:bCs/>
                <w:color w:val="000000" w:themeColor="text1"/>
                <w:sz w:val="20"/>
                <w:szCs w:val="20"/>
              </w:rPr>
            </w:pPr>
            <w:r w:rsidRPr="00BA7F4B">
              <w:rPr>
                <w:rFonts w:ascii="Arial" w:hAnsi="Arial" w:cs="Arial"/>
                <w:bCs/>
                <w:color w:val="000000" w:themeColor="text1"/>
                <w:sz w:val="20"/>
                <w:szCs w:val="20"/>
              </w:rPr>
              <w:t>Atestado de Capacidade Técnica, que comprove já ter fornecido os serviços da natureza do objeto da presente licitação, emitido por pessoa jurídica de direito público ou privado, informando sempre que possível, quantidades, valores e demais dados técnicos, nome, cargo e assinatura do responsável pela informação, bem como se foram cumpridos os prazos de entrega e a qualidade dos serviços.</w:t>
            </w:r>
          </w:p>
          <w:p w14:paraId="6DF9D84D" w14:textId="77777777" w:rsidR="0053145C" w:rsidRPr="00D73910" w:rsidRDefault="0053145C" w:rsidP="0053145C">
            <w:pPr>
              <w:pStyle w:val="PargrafodaLista"/>
              <w:ind w:left="182" w:hanging="142"/>
              <w:rPr>
                <w:rFonts w:ascii="Arial" w:hAnsi="Arial" w:cs="Arial"/>
                <w:sz w:val="20"/>
                <w:szCs w:val="20"/>
              </w:rPr>
            </w:pPr>
          </w:p>
          <w:p w14:paraId="287592EB" w14:textId="77777777" w:rsidR="00FD094A" w:rsidRPr="00FD094A" w:rsidRDefault="0053145C" w:rsidP="00EE597F">
            <w:pPr>
              <w:pStyle w:val="PargrafodaLista"/>
              <w:numPr>
                <w:ilvl w:val="0"/>
                <w:numId w:val="5"/>
              </w:numPr>
              <w:ind w:left="182" w:right="-1" w:hanging="142"/>
              <w:jc w:val="both"/>
              <w:rPr>
                <w:rFonts w:ascii="Arial" w:hAnsi="Arial" w:cs="Arial"/>
                <w:bCs/>
                <w:color w:val="000000" w:themeColor="text1"/>
                <w:sz w:val="20"/>
                <w:szCs w:val="20"/>
              </w:rPr>
            </w:pPr>
            <w:r w:rsidRPr="00FD094A">
              <w:rPr>
                <w:rFonts w:ascii="Arial" w:hAnsi="Arial" w:cs="Arial"/>
                <w:sz w:val="20"/>
                <w:szCs w:val="20"/>
              </w:rPr>
              <w:t xml:space="preserve">Registro ou inscrição da empresa </w:t>
            </w:r>
            <w:r w:rsidR="00D84CBB" w:rsidRPr="00FD094A">
              <w:rPr>
                <w:rFonts w:ascii="Arial" w:hAnsi="Arial" w:cs="Arial"/>
                <w:sz w:val="20"/>
                <w:szCs w:val="20"/>
              </w:rPr>
              <w:t xml:space="preserve">na Classificação Nacional de Atividades Econômicas </w:t>
            </w:r>
            <w:r w:rsidRPr="00FD094A">
              <w:rPr>
                <w:rFonts w:ascii="Arial" w:hAnsi="Arial" w:cs="Arial"/>
                <w:sz w:val="20"/>
                <w:szCs w:val="20"/>
              </w:rPr>
              <w:t>– C</w:t>
            </w:r>
            <w:r w:rsidR="00D84CBB" w:rsidRPr="00FD094A">
              <w:rPr>
                <w:rFonts w:ascii="Arial" w:hAnsi="Arial" w:cs="Arial"/>
                <w:sz w:val="20"/>
                <w:szCs w:val="20"/>
              </w:rPr>
              <w:t>NAE compatível como 8122-2/00- Imunização e Controle de Pragas Urbanas</w:t>
            </w:r>
            <w:r w:rsidRPr="00FD094A">
              <w:rPr>
                <w:rFonts w:ascii="Arial" w:hAnsi="Arial" w:cs="Arial"/>
                <w:sz w:val="20"/>
                <w:szCs w:val="20"/>
              </w:rPr>
              <w:t>.</w:t>
            </w:r>
          </w:p>
          <w:p w14:paraId="41920854" w14:textId="77777777" w:rsidR="00FD094A" w:rsidRPr="00FD094A" w:rsidRDefault="00FD094A" w:rsidP="00FD094A">
            <w:pPr>
              <w:pStyle w:val="PargrafodaLista"/>
              <w:rPr>
                <w:rFonts w:ascii="Arial" w:hAnsi="Arial" w:cs="Arial"/>
                <w:bCs/>
                <w:color w:val="000000" w:themeColor="text1"/>
                <w:sz w:val="20"/>
                <w:szCs w:val="20"/>
              </w:rPr>
            </w:pPr>
          </w:p>
          <w:p w14:paraId="54073AB3" w14:textId="6A5525A5" w:rsidR="00FD094A" w:rsidRPr="00FD094A" w:rsidRDefault="00FD094A" w:rsidP="00EF78D5">
            <w:pPr>
              <w:pStyle w:val="PargrafodaLista"/>
              <w:numPr>
                <w:ilvl w:val="0"/>
                <w:numId w:val="5"/>
              </w:numPr>
              <w:ind w:left="182" w:right="-1" w:hanging="142"/>
              <w:jc w:val="both"/>
              <w:rPr>
                <w:rFonts w:ascii="Arial" w:hAnsi="Arial" w:cs="Arial"/>
                <w:bCs/>
                <w:color w:val="000000" w:themeColor="text1"/>
                <w:sz w:val="20"/>
                <w:szCs w:val="20"/>
              </w:rPr>
            </w:pPr>
            <w:r>
              <w:rPr>
                <w:rFonts w:ascii="Arial" w:hAnsi="Arial" w:cs="Arial"/>
                <w:bCs/>
                <w:color w:val="000000" w:themeColor="text1"/>
                <w:sz w:val="20"/>
                <w:szCs w:val="20"/>
              </w:rPr>
              <w:t xml:space="preserve"> A</w:t>
            </w:r>
            <w:r w:rsidRPr="00FD094A">
              <w:rPr>
                <w:rFonts w:ascii="Arial" w:hAnsi="Arial" w:cs="Arial"/>
                <w:bCs/>
                <w:color w:val="000000" w:themeColor="text1"/>
                <w:sz w:val="20"/>
                <w:szCs w:val="20"/>
              </w:rPr>
              <w:t>lvará sanitário</w:t>
            </w:r>
            <w:r>
              <w:rPr>
                <w:rFonts w:ascii="Arial" w:hAnsi="Arial" w:cs="Arial"/>
                <w:bCs/>
                <w:color w:val="000000" w:themeColor="text1"/>
                <w:sz w:val="20"/>
                <w:szCs w:val="20"/>
              </w:rPr>
              <w:t xml:space="preserve"> e observância da </w:t>
            </w:r>
            <w:r w:rsidRPr="00FD094A">
              <w:rPr>
                <w:rFonts w:ascii="Arial" w:hAnsi="Arial" w:cs="Arial"/>
                <w:bCs/>
                <w:color w:val="000000" w:themeColor="text1"/>
                <w:sz w:val="20"/>
                <w:szCs w:val="20"/>
              </w:rPr>
              <w:t>RDC nº 52/2009 da ANVISA, que trata de empresas prestadoras de serviço de controle de vetores e pragas urbanas.</w:t>
            </w:r>
          </w:p>
          <w:p w14:paraId="52DB9524" w14:textId="70A9C85B" w:rsidR="00FD094A" w:rsidRPr="00D73910" w:rsidRDefault="00FD094A" w:rsidP="00FD094A">
            <w:pPr>
              <w:pStyle w:val="PargrafodaLista"/>
              <w:ind w:left="182" w:right="-1"/>
              <w:jc w:val="both"/>
              <w:rPr>
                <w:rFonts w:ascii="Arial" w:hAnsi="Arial" w:cs="Arial"/>
                <w:bCs/>
                <w:color w:val="000000" w:themeColor="text1"/>
                <w:sz w:val="20"/>
                <w:szCs w:val="20"/>
              </w:rPr>
            </w:pPr>
          </w:p>
          <w:p w14:paraId="271613A9" w14:textId="585A7289" w:rsidR="0053145C" w:rsidRPr="00D73910" w:rsidRDefault="0053145C" w:rsidP="0053145C">
            <w:pPr>
              <w:pStyle w:val="PargrafodaLista"/>
              <w:numPr>
                <w:ilvl w:val="0"/>
                <w:numId w:val="5"/>
              </w:numPr>
              <w:ind w:left="182" w:right="-1" w:hanging="142"/>
              <w:jc w:val="both"/>
              <w:rPr>
                <w:rFonts w:ascii="Arial" w:hAnsi="Arial" w:cs="Arial"/>
                <w:bCs/>
                <w:color w:val="000000" w:themeColor="text1"/>
                <w:sz w:val="20"/>
                <w:szCs w:val="20"/>
              </w:rPr>
            </w:pPr>
            <w:r w:rsidRPr="00D73910">
              <w:rPr>
                <w:rFonts w:ascii="Arial" w:hAnsi="Arial" w:cs="Arial"/>
                <w:sz w:val="20"/>
                <w:szCs w:val="20"/>
              </w:rPr>
              <w:t xml:space="preserve">Termo de Indicação de Responsável Técnico, profissional (is) de nível superior, com competência legal </w:t>
            </w:r>
            <w:r w:rsidR="00FD094A">
              <w:rPr>
                <w:rFonts w:ascii="Arial" w:hAnsi="Arial" w:cs="Arial"/>
                <w:sz w:val="20"/>
                <w:szCs w:val="20"/>
              </w:rPr>
              <w:t xml:space="preserve">podendo ser </w:t>
            </w:r>
            <w:r w:rsidR="009A3531">
              <w:rPr>
                <w:rFonts w:ascii="Arial" w:hAnsi="Arial" w:cs="Arial"/>
                <w:sz w:val="20"/>
                <w:szCs w:val="20"/>
              </w:rPr>
              <w:t xml:space="preserve">profissional (is) da área de </w:t>
            </w:r>
            <w:r w:rsidR="00FD094A" w:rsidRPr="009A3531">
              <w:rPr>
                <w:rFonts w:ascii="Arial" w:hAnsi="Arial" w:cs="Arial"/>
                <w:b/>
                <w:bCs/>
                <w:sz w:val="20"/>
                <w:szCs w:val="20"/>
              </w:rPr>
              <w:t>Bi</w:t>
            </w:r>
            <w:r w:rsidR="009A3531" w:rsidRPr="009A3531">
              <w:rPr>
                <w:rFonts w:ascii="Arial" w:hAnsi="Arial" w:cs="Arial"/>
                <w:b/>
                <w:bCs/>
                <w:sz w:val="20"/>
                <w:szCs w:val="20"/>
              </w:rPr>
              <w:t>o</w:t>
            </w:r>
            <w:r w:rsidR="00FD094A" w:rsidRPr="009A3531">
              <w:rPr>
                <w:rFonts w:ascii="Arial" w:hAnsi="Arial" w:cs="Arial"/>
                <w:b/>
                <w:bCs/>
                <w:sz w:val="20"/>
                <w:szCs w:val="20"/>
              </w:rPr>
              <w:t>log</w:t>
            </w:r>
            <w:r w:rsidR="009A3531" w:rsidRPr="009A3531">
              <w:rPr>
                <w:rFonts w:ascii="Arial" w:hAnsi="Arial" w:cs="Arial"/>
                <w:b/>
                <w:bCs/>
                <w:sz w:val="20"/>
                <w:szCs w:val="20"/>
              </w:rPr>
              <w:t>ia</w:t>
            </w:r>
            <w:r w:rsidRPr="00D73910">
              <w:rPr>
                <w:rFonts w:ascii="Arial" w:hAnsi="Arial" w:cs="Arial"/>
                <w:sz w:val="20"/>
                <w:szCs w:val="20"/>
              </w:rPr>
              <w:t>,</w:t>
            </w:r>
            <w:r w:rsidR="00FD094A">
              <w:rPr>
                <w:rFonts w:ascii="Arial" w:hAnsi="Arial" w:cs="Arial"/>
                <w:sz w:val="20"/>
                <w:szCs w:val="20"/>
              </w:rPr>
              <w:t xml:space="preserve"> </w:t>
            </w:r>
            <w:r w:rsidR="00FD094A" w:rsidRPr="009A3531">
              <w:rPr>
                <w:rFonts w:ascii="Arial" w:hAnsi="Arial" w:cs="Arial"/>
                <w:b/>
                <w:bCs/>
                <w:sz w:val="20"/>
                <w:szCs w:val="20"/>
              </w:rPr>
              <w:t>Engenh</w:t>
            </w:r>
            <w:r w:rsidR="009A3531" w:rsidRPr="009A3531">
              <w:rPr>
                <w:rFonts w:ascii="Arial" w:hAnsi="Arial" w:cs="Arial"/>
                <w:b/>
                <w:bCs/>
                <w:sz w:val="20"/>
                <w:szCs w:val="20"/>
              </w:rPr>
              <w:t>a</w:t>
            </w:r>
            <w:r w:rsidR="00FD094A" w:rsidRPr="009A3531">
              <w:rPr>
                <w:rFonts w:ascii="Arial" w:hAnsi="Arial" w:cs="Arial"/>
                <w:b/>
                <w:bCs/>
                <w:sz w:val="20"/>
                <w:szCs w:val="20"/>
              </w:rPr>
              <w:t>r</w:t>
            </w:r>
            <w:r w:rsidR="009A3531" w:rsidRPr="009A3531">
              <w:rPr>
                <w:rFonts w:ascii="Arial" w:hAnsi="Arial" w:cs="Arial"/>
                <w:b/>
                <w:bCs/>
                <w:sz w:val="20"/>
                <w:szCs w:val="20"/>
              </w:rPr>
              <w:t>ia</w:t>
            </w:r>
            <w:r w:rsidR="00FD094A" w:rsidRPr="009A3531">
              <w:rPr>
                <w:rFonts w:ascii="Arial" w:hAnsi="Arial" w:cs="Arial"/>
                <w:b/>
                <w:bCs/>
                <w:sz w:val="20"/>
                <w:szCs w:val="20"/>
              </w:rPr>
              <w:t xml:space="preserve"> Agr</w:t>
            </w:r>
            <w:r w:rsidR="009A3531" w:rsidRPr="009A3531">
              <w:rPr>
                <w:rFonts w:ascii="Arial" w:hAnsi="Arial" w:cs="Arial"/>
                <w:b/>
                <w:bCs/>
                <w:sz w:val="20"/>
                <w:szCs w:val="20"/>
              </w:rPr>
              <w:t>o</w:t>
            </w:r>
            <w:r w:rsidR="00FD094A" w:rsidRPr="009A3531">
              <w:rPr>
                <w:rFonts w:ascii="Arial" w:hAnsi="Arial" w:cs="Arial"/>
                <w:b/>
                <w:bCs/>
                <w:sz w:val="20"/>
                <w:szCs w:val="20"/>
              </w:rPr>
              <w:t>n</w:t>
            </w:r>
            <w:r w:rsidR="009A3531" w:rsidRPr="009A3531">
              <w:rPr>
                <w:rFonts w:ascii="Arial" w:hAnsi="Arial" w:cs="Arial"/>
                <w:b/>
                <w:bCs/>
                <w:sz w:val="20"/>
                <w:szCs w:val="20"/>
              </w:rPr>
              <w:t>ô</w:t>
            </w:r>
            <w:r w:rsidR="00FD094A" w:rsidRPr="009A3531">
              <w:rPr>
                <w:rFonts w:ascii="Arial" w:hAnsi="Arial" w:cs="Arial"/>
                <w:b/>
                <w:bCs/>
                <w:sz w:val="20"/>
                <w:szCs w:val="20"/>
              </w:rPr>
              <w:t>m</w:t>
            </w:r>
            <w:r w:rsidR="009A3531" w:rsidRPr="009A3531">
              <w:rPr>
                <w:rFonts w:ascii="Arial" w:hAnsi="Arial" w:cs="Arial"/>
                <w:b/>
                <w:bCs/>
                <w:sz w:val="20"/>
                <w:szCs w:val="20"/>
              </w:rPr>
              <w:t>ica</w:t>
            </w:r>
            <w:r w:rsidR="00FD094A">
              <w:rPr>
                <w:rFonts w:ascii="Arial" w:hAnsi="Arial" w:cs="Arial"/>
                <w:sz w:val="20"/>
                <w:szCs w:val="20"/>
              </w:rPr>
              <w:t xml:space="preserve">, </w:t>
            </w:r>
            <w:r w:rsidR="00FD094A" w:rsidRPr="009A3531">
              <w:rPr>
                <w:rFonts w:ascii="Arial" w:hAnsi="Arial" w:cs="Arial"/>
                <w:b/>
                <w:bCs/>
                <w:sz w:val="20"/>
                <w:szCs w:val="20"/>
              </w:rPr>
              <w:t>M</w:t>
            </w:r>
            <w:r w:rsidR="009A3531" w:rsidRPr="009A3531">
              <w:rPr>
                <w:rFonts w:ascii="Arial" w:hAnsi="Arial" w:cs="Arial"/>
                <w:b/>
                <w:bCs/>
                <w:sz w:val="20"/>
                <w:szCs w:val="20"/>
              </w:rPr>
              <w:t>e</w:t>
            </w:r>
            <w:r w:rsidR="00FD094A" w:rsidRPr="009A3531">
              <w:rPr>
                <w:rFonts w:ascii="Arial" w:hAnsi="Arial" w:cs="Arial"/>
                <w:b/>
                <w:bCs/>
                <w:sz w:val="20"/>
                <w:szCs w:val="20"/>
              </w:rPr>
              <w:t>dic</w:t>
            </w:r>
            <w:r w:rsidR="009A3531" w:rsidRPr="009A3531">
              <w:rPr>
                <w:rFonts w:ascii="Arial" w:hAnsi="Arial" w:cs="Arial"/>
                <w:b/>
                <w:bCs/>
                <w:sz w:val="20"/>
                <w:szCs w:val="20"/>
              </w:rPr>
              <w:t>ina</w:t>
            </w:r>
            <w:r w:rsidR="00FD094A" w:rsidRPr="009A3531">
              <w:rPr>
                <w:rFonts w:ascii="Arial" w:hAnsi="Arial" w:cs="Arial"/>
                <w:b/>
                <w:bCs/>
                <w:sz w:val="20"/>
                <w:szCs w:val="20"/>
              </w:rPr>
              <w:t xml:space="preserve"> Veterinári</w:t>
            </w:r>
            <w:r w:rsidR="009A3531" w:rsidRPr="009A3531">
              <w:rPr>
                <w:rFonts w:ascii="Arial" w:hAnsi="Arial" w:cs="Arial"/>
                <w:b/>
                <w:bCs/>
                <w:sz w:val="20"/>
                <w:szCs w:val="20"/>
              </w:rPr>
              <w:t>a</w:t>
            </w:r>
            <w:r w:rsidR="009A3531">
              <w:rPr>
                <w:rFonts w:ascii="Arial" w:hAnsi="Arial" w:cs="Arial"/>
                <w:sz w:val="20"/>
                <w:szCs w:val="20"/>
              </w:rPr>
              <w:t xml:space="preserve"> ou </w:t>
            </w:r>
            <w:r w:rsidR="009A3531" w:rsidRPr="009A3531">
              <w:rPr>
                <w:rFonts w:ascii="Arial" w:hAnsi="Arial" w:cs="Arial"/>
                <w:b/>
                <w:bCs/>
                <w:sz w:val="20"/>
                <w:szCs w:val="20"/>
              </w:rPr>
              <w:t>Engenharia Ambiental</w:t>
            </w:r>
            <w:r w:rsidRPr="00D73910">
              <w:rPr>
                <w:rFonts w:ascii="Arial" w:hAnsi="Arial" w:cs="Arial"/>
                <w:sz w:val="20"/>
                <w:szCs w:val="20"/>
              </w:rPr>
              <w:t xml:space="preserve"> </w:t>
            </w:r>
            <w:r w:rsidR="009A3531">
              <w:rPr>
                <w:rFonts w:ascii="Arial" w:hAnsi="Arial" w:cs="Arial"/>
                <w:sz w:val="20"/>
                <w:szCs w:val="20"/>
              </w:rPr>
              <w:t>com registro no órgão competente</w:t>
            </w:r>
            <w:r w:rsidRPr="00D73910">
              <w:rPr>
                <w:rFonts w:ascii="Arial" w:hAnsi="Arial" w:cs="Arial"/>
                <w:b/>
                <w:bCs/>
                <w:sz w:val="20"/>
                <w:szCs w:val="20"/>
              </w:rPr>
              <w:t xml:space="preserve">, </w:t>
            </w:r>
            <w:r w:rsidRPr="00D73910">
              <w:rPr>
                <w:rFonts w:ascii="Arial" w:hAnsi="Arial" w:cs="Arial"/>
                <w:sz w:val="20"/>
                <w:szCs w:val="20"/>
              </w:rPr>
              <w:t>que pertença ao quadro de pessoal da CONTRATADA, na data prevista para a entrega das propostas</w:t>
            </w:r>
            <w:r w:rsidR="009A3531">
              <w:rPr>
                <w:rFonts w:ascii="Arial" w:hAnsi="Arial" w:cs="Arial"/>
                <w:sz w:val="20"/>
                <w:szCs w:val="20"/>
              </w:rPr>
              <w:t>.</w:t>
            </w:r>
          </w:p>
          <w:p w14:paraId="14FCF285" w14:textId="77777777" w:rsidR="0053145C" w:rsidRPr="00D73910" w:rsidRDefault="0053145C" w:rsidP="0053145C">
            <w:pPr>
              <w:pStyle w:val="PargrafodaLista"/>
              <w:ind w:left="182" w:hanging="142"/>
              <w:rPr>
                <w:rFonts w:ascii="Arial" w:hAnsi="Arial" w:cs="Arial"/>
                <w:sz w:val="20"/>
                <w:szCs w:val="20"/>
              </w:rPr>
            </w:pPr>
          </w:p>
          <w:p w14:paraId="46F08DAA" w14:textId="77777777" w:rsidR="0053145C" w:rsidRPr="00D73910" w:rsidRDefault="0053145C" w:rsidP="0053145C">
            <w:pPr>
              <w:pStyle w:val="PargrafodaLista"/>
              <w:numPr>
                <w:ilvl w:val="0"/>
                <w:numId w:val="5"/>
              </w:numPr>
              <w:ind w:left="182" w:right="-1" w:hanging="142"/>
              <w:jc w:val="both"/>
              <w:rPr>
                <w:rFonts w:ascii="Arial" w:hAnsi="Arial" w:cs="Arial"/>
                <w:bCs/>
                <w:color w:val="000000" w:themeColor="text1"/>
                <w:sz w:val="20"/>
                <w:szCs w:val="20"/>
              </w:rPr>
            </w:pPr>
            <w:r w:rsidRPr="00D73910">
              <w:rPr>
                <w:rFonts w:ascii="Arial" w:hAnsi="Arial" w:cs="Arial"/>
                <w:sz w:val="20"/>
                <w:szCs w:val="20"/>
              </w:rPr>
              <w:t>Demonstração de que o(s) profissional(is), designado(s) como Responsável(is) Técnico(s</w:t>
            </w:r>
            <w:r>
              <w:rPr>
                <w:rFonts w:ascii="Arial" w:hAnsi="Arial" w:cs="Arial"/>
                <w:sz w:val="20"/>
                <w:szCs w:val="20"/>
              </w:rPr>
              <w:t xml:space="preserve">) </w:t>
            </w:r>
            <w:r w:rsidRPr="00D73910">
              <w:rPr>
                <w:rFonts w:ascii="Arial" w:hAnsi="Arial" w:cs="Arial"/>
                <w:sz w:val="20"/>
                <w:szCs w:val="20"/>
              </w:rPr>
              <w:t>pertença(m) ao quadro permanente da empresa licitante, na data prevista para entrega da proposta, entende-se o sócio que comprove seu vínculo por intermédio de contrato social/estatuto social, o administrador ou o diretor, o empregado devidamente registrado em Carteira de Trabalho e Previdência Social, o prestador de serviços com contrato escrito e firmado com o licitante, ou com declaração de compromisso de vinculação contratual futura, caso o licitante se sagre vencedor do certame.</w:t>
            </w:r>
          </w:p>
          <w:p w14:paraId="15779930" w14:textId="77777777" w:rsidR="0053145C" w:rsidRPr="00D73910" w:rsidRDefault="0053145C" w:rsidP="0053145C">
            <w:pPr>
              <w:pStyle w:val="PargrafodaLista"/>
              <w:ind w:left="182" w:hanging="142"/>
              <w:rPr>
                <w:rFonts w:ascii="Arial" w:hAnsi="Arial" w:cs="Arial"/>
                <w:sz w:val="20"/>
                <w:szCs w:val="20"/>
              </w:rPr>
            </w:pPr>
          </w:p>
          <w:p w14:paraId="289AA723" w14:textId="57E398DE" w:rsidR="0053145C" w:rsidRPr="009A3531" w:rsidRDefault="009A3531" w:rsidP="009A3531">
            <w:pPr>
              <w:pStyle w:val="PargrafodaLista"/>
              <w:numPr>
                <w:ilvl w:val="0"/>
                <w:numId w:val="5"/>
              </w:numPr>
              <w:ind w:left="182" w:right="-1" w:hanging="142"/>
              <w:jc w:val="both"/>
              <w:rPr>
                <w:rFonts w:ascii="Arial" w:hAnsi="Arial" w:cs="Arial"/>
                <w:b/>
                <w:bCs/>
                <w:sz w:val="18"/>
                <w:szCs w:val="18"/>
              </w:rPr>
            </w:pPr>
            <w:r>
              <w:rPr>
                <w:rFonts w:ascii="Arial" w:hAnsi="Arial" w:cs="Arial"/>
                <w:sz w:val="20"/>
                <w:szCs w:val="20"/>
              </w:rPr>
              <w:t>Comprovação, por meio de certidões ou atestados, de que o responsável técnico já tenha prestado os serviços especificados neste DFD.</w:t>
            </w:r>
          </w:p>
        </w:tc>
      </w:tr>
    </w:tbl>
    <w:p w14:paraId="0FC00B48" w14:textId="76CBDD49" w:rsidR="001B1936" w:rsidRDefault="001B1936" w:rsidP="001B1936">
      <w:pPr>
        <w:rPr>
          <w:rFonts w:ascii="Arial" w:hAnsi="Arial" w:cs="Arial"/>
          <w:b/>
          <w:bCs/>
          <w:sz w:val="20"/>
          <w:szCs w:val="20"/>
        </w:rPr>
      </w:pPr>
    </w:p>
    <w:p w14:paraId="678ED60C" w14:textId="43863C31" w:rsidR="00160F1E" w:rsidRPr="007272FD" w:rsidRDefault="00160F1E" w:rsidP="00160F1E">
      <w:pPr>
        <w:shd w:val="clear" w:color="auto" w:fill="D9D9D9" w:themeFill="background1" w:themeFillShade="D9"/>
        <w:rPr>
          <w:rFonts w:ascii="Arial" w:hAnsi="Arial" w:cs="Arial"/>
          <w:b/>
          <w:bCs/>
          <w:sz w:val="20"/>
          <w:szCs w:val="20"/>
        </w:rPr>
      </w:pPr>
      <w:r>
        <w:rPr>
          <w:rFonts w:ascii="Arial" w:hAnsi="Arial" w:cs="Arial"/>
          <w:b/>
          <w:bCs/>
          <w:sz w:val="20"/>
          <w:szCs w:val="20"/>
        </w:rPr>
        <w:t xml:space="preserve">9 </w:t>
      </w:r>
      <w:r w:rsidR="00FF547A">
        <w:rPr>
          <w:rFonts w:ascii="Arial" w:hAnsi="Arial" w:cs="Arial"/>
          <w:b/>
          <w:bCs/>
          <w:sz w:val="20"/>
          <w:szCs w:val="20"/>
        </w:rPr>
        <w:t>-</w:t>
      </w:r>
      <w:r>
        <w:rPr>
          <w:rFonts w:ascii="Arial" w:hAnsi="Arial" w:cs="Arial"/>
          <w:b/>
          <w:bCs/>
          <w:sz w:val="20"/>
          <w:szCs w:val="20"/>
        </w:rPr>
        <w:t xml:space="preserve"> RESPONSABILIDADES ESPECÍFICAS DA CONTRATADA:</w:t>
      </w:r>
    </w:p>
    <w:p w14:paraId="63DC1E20" w14:textId="02CE97EF" w:rsidR="00160F1E" w:rsidRDefault="00160F1E" w:rsidP="007272FD">
      <w:pPr>
        <w:tabs>
          <w:tab w:val="left" w:pos="2227"/>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160F1E" w:rsidRPr="00160F1E" w14:paraId="5EBD0077" w14:textId="77777777" w:rsidTr="00B30127">
        <w:tc>
          <w:tcPr>
            <w:tcW w:w="988" w:type="dxa"/>
            <w:shd w:val="clear" w:color="auto" w:fill="D9D9D9" w:themeFill="background1" w:themeFillShade="D9"/>
          </w:tcPr>
          <w:p w14:paraId="0D6E25CC" w14:textId="653DF01A" w:rsidR="00160F1E" w:rsidRPr="008552FC" w:rsidRDefault="00160F1E" w:rsidP="00B30127">
            <w:pPr>
              <w:tabs>
                <w:tab w:val="left" w:pos="2227"/>
              </w:tabs>
              <w:jc w:val="center"/>
              <w:rPr>
                <w:rFonts w:ascii="Arial" w:hAnsi="Arial" w:cs="Arial"/>
                <w:sz w:val="18"/>
                <w:szCs w:val="18"/>
              </w:rPr>
            </w:pPr>
          </w:p>
        </w:tc>
        <w:tc>
          <w:tcPr>
            <w:tcW w:w="8646" w:type="dxa"/>
          </w:tcPr>
          <w:p w14:paraId="55ACBC34" w14:textId="77777777" w:rsidR="00160F1E" w:rsidRPr="00160F1E" w:rsidRDefault="00160F1E" w:rsidP="00B30127">
            <w:pPr>
              <w:tabs>
                <w:tab w:val="left" w:pos="2227"/>
              </w:tabs>
              <w:rPr>
                <w:rFonts w:ascii="Arial" w:hAnsi="Arial" w:cs="Arial"/>
                <w:b/>
                <w:bCs/>
                <w:sz w:val="18"/>
                <w:szCs w:val="18"/>
              </w:rPr>
            </w:pPr>
            <w:r w:rsidRPr="00160F1E">
              <w:rPr>
                <w:rFonts w:ascii="Arial" w:hAnsi="Arial" w:cs="Arial"/>
                <w:b/>
                <w:bCs/>
                <w:sz w:val="18"/>
                <w:szCs w:val="18"/>
              </w:rPr>
              <w:t>Não</w:t>
            </w:r>
          </w:p>
        </w:tc>
      </w:tr>
      <w:tr w:rsidR="00160F1E" w:rsidRPr="00160F1E" w14:paraId="2EAAD1D6" w14:textId="77777777" w:rsidTr="00B30127">
        <w:tc>
          <w:tcPr>
            <w:tcW w:w="988" w:type="dxa"/>
            <w:shd w:val="clear" w:color="auto" w:fill="D9D9D9" w:themeFill="background1" w:themeFillShade="D9"/>
          </w:tcPr>
          <w:p w14:paraId="13C7AC73" w14:textId="064A236E" w:rsidR="00160F1E" w:rsidRPr="008552FC" w:rsidRDefault="006526A1" w:rsidP="00B30127">
            <w:pPr>
              <w:tabs>
                <w:tab w:val="left" w:pos="2227"/>
              </w:tabs>
              <w:jc w:val="center"/>
              <w:rPr>
                <w:rFonts w:ascii="Arial" w:hAnsi="Arial" w:cs="Arial"/>
                <w:sz w:val="18"/>
                <w:szCs w:val="18"/>
              </w:rPr>
            </w:pPr>
            <w:r>
              <w:rPr>
                <w:rFonts w:ascii="Arial" w:hAnsi="Arial" w:cs="Arial"/>
                <w:sz w:val="18"/>
                <w:szCs w:val="18"/>
              </w:rPr>
              <w:t>X</w:t>
            </w:r>
          </w:p>
        </w:tc>
        <w:tc>
          <w:tcPr>
            <w:tcW w:w="8646" w:type="dxa"/>
          </w:tcPr>
          <w:p w14:paraId="359A86B5" w14:textId="77777777" w:rsidR="00160F1E" w:rsidRDefault="00160F1E" w:rsidP="00B30127">
            <w:pPr>
              <w:tabs>
                <w:tab w:val="left" w:pos="2227"/>
              </w:tabs>
              <w:jc w:val="both"/>
              <w:rPr>
                <w:rFonts w:ascii="Arial" w:hAnsi="Arial" w:cs="Arial"/>
                <w:b/>
                <w:bCs/>
                <w:sz w:val="18"/>
                <w:szCs w:val="18"/>
              </w:rPr>
            </w:pPr>
            <w:r w:rsidRPr="00160F1E">
              <w:rPr>
                <w:rFonts w:ascii="Arial" w:hAnsi="Arial" w:cs="Arial"/>
                <w:b/>
                <w:bCs/>
                <w:sz w:val="18"/>
                <w:szCs w:val="18"/>
              </w:rPr>
              <w:t>Sim</w:t>
            </w:r>
            <w:r>
              <w:rPr>
                <w:rFonts w:ascii="Arial" w:hAnsi="Arial" w:cs="Arial"/>
                <w:b/>
                <w:bCs/>
                <w:sz w:val="18"/>
                <w:szCs w:val="18"/>
              </w:rPr>
              <w:t>. Especificar:</w:t>
            </w:r>
          </w:p>
          <w:p w14:paraId="042EA5F3" w14:textId="77777777" w:rsidR="006526A1" w:rsidRPr="00AB1568"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Entregar o objeto dentro das especificações, no local, prazos e horários estabelecidos neste documento, responsabilizando-se</w:t>
            </w:r>
            <w:r>
              <w:rPr>
                <w:rFonts w:ascii="Arial" w:hAnsi="Arial" w:cs="Arial"/>
                <w:color w:val="000000" w:themeColor="text1"/>
                <w:sz w:val="20"/>
                <w:szCs w:val="20"/>
              </w:rPr>
              <w:t xml:space="preserve"> </w:t>
            </w:r>
            <w:r w:rsidRPr="00A6043B">
              <w:rPr>
                <w:rFonts w:ascii="Arial" w:hAnsi="Arial" w:cs="Arial"/>
                <w:color w:val="000000" w:themeColor="text1"/>
                <w:sz w:val="20"/>
                <w:szCs w:val="20"/>
              </w:rPr>
              <w:t>pela troca dos itens que, porventura, estejam fora das especificações e/ou tenham sofrido alguma espécie de dano durante o transporte, independentemente do motivo alegado.</w:t>
            </w:r>
          </w:p>
          <w:p w14:paraId="0CA106BD" w14:textId="77777777" w:rsidR="006526A1" w:rsidRPr="00A6043B"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A contratada será obrigada a reparar, corrigir, remover, reconstruir ou substituir, a suas expensas, no total ou em parte, o objeto do contrato em que se verificarem vícios, defeitos ou incorreções resultantes de sua execução ou de materiais nela empregados</w:t>
            </w:r>
            <w:r>
              <w:rPr>
                <w:rFonts w:ascii="Arial" w:hAnsi="Arial" w:cs="Arial"/>
                <w:color w:val="000000" w:themeColor="text1"/>
                <w:sz w:val="20"/>
                <w:szCs w:val="20"/>
              </w:rPr>
              <w:t>.</w:t>
            </w:r>
          </w:p>
          <w:p w14:paraId="188C41A0" w14:textId="77777777" w:rsidR="006526A1" w:rsidRPr="00A6043B"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lastRenderedPageBreak/>
              <w:t>Responsabilizar-se pelos vícios e danos decorrentes do objeto, de acordo com o Código de Defesa do Consumidor (Lei nº 8.078, de 1990).</w:t>
            </w:r>
          </w:p>
          <w:p w14:paraId="57BE5D1B" w14:textId="77777777" w:rsidR="006526A1" w:rsidRPr="00A6043B"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Responsabilizar-se pelos danos causados diretamente à Administração ou a terceiros em razão da execução do contrato, e não excluirá nem reduzirá essa responsabilidade a fiscalização ou o acompanhamento pelo contratante.</w:t>
            </w:r>
          </w:p>
          <w:p w14:paraId="3D06C7AD" w14:textId="77777777" w:rsidR="006526A1" w:rsidRPr="00A6043B"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Comunicar à Administração qualquer anormalidade constatada e prestar os esclarecimentos solicitados.</w:t>
            </w:r>
          </w:p>
          <w:p w14:paraId="4826FCC8" w14:textId="77777777" w:rsidR="006526A1" w:rsidRPr="00A6043B"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Manter, durante o período da contratação, o atendimento das condições de habilitação exigidas na licitação.</w:t>
            </w:r>
          </w:p>
          <w:p w14:paraId="4971B1FC" w14:textId="77777777" w:rsidR="006526A1"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A6043B">
              <w:rPr>
                <w:rFonts w:ascii="Arial" w:hAnsi="Arial" w:cs="Arial"/>
                <w:color w:val="000000" w:themeColor="text1"/>
                <w:sz w:val="20"/>
                <w:szCs w:val="20"/>
              </w:rPr>
              <w:t>A contratada será responsável pelos encargos trabalhistas, previdenciários, fiscais e comerciais resultantes da execução do contrato.</w:t>
            </w:r>
          </w:p>
          <w:p w14:paraId="6E2F7BBC" w14:textId="29C5E31F" w:rsidR="006526A1" w:rsidRPr="006526A1" w:rsidRDefault="006526A1" w:rsidP="006526A1">
            <w:pPr>
              <w:pStyle w:val="Textonormalsemrecuo"/>
              <w:numPr>
                <w:ilvl w:val="0"/>
                <w:numId w:val="3"/>
              </w:numPr>
              <w:spacing w:line="240" w:lineRule="auto"/>
              <w:ind w:left="182" w:hanging="142"/>
              <w:rPr>
                <w:rFonts w:ascii="Arial" w:hAnsi="Arial" w:cs="Arial"/>
                <w:color w:val="000000" w:themeColor="text1"/>
                <w:sz w:val="20"/>
                <w:szCs w:val="20"/>
              </w:rPr>
            </w:pPr>
            <w:r w:rsidRPr="006526A1">
              <w:rPr>
                <w:rFonts w:ascii="Arial" w:hAnsi="Arial" w:cs="Arial"/>
                <w:color w:val="000000" w:themeColor="text1"/>
                <w:sz w:val="20"/>
                <w:szCs w:val="20"/>
              </w:rPr>
              <w:t>Comunicar à Contratante, no prazo máximo de 24 (vinte e quatro) horas que antecede a data da entrega, os motivos que impossibilitem o cumprimento dos prazos previstos, com a devida comprovação</w:t>
            </w:r>
            <w:r>
              <w:rPr>
                <w:rFonts w:ascii="Arial" w:hAnsi="Arial" w:cs="Arial"/>
                <w:color w:val="000000" w:themeColor="text1"/>
                <w:sz w:val="20"/>
                <w:szCs w:val="20"/>
              </w:rPr>
              <w:t>.</w:t>
            </w:r>
          </w:p>
        </w:tc>
      </w:tr>
    </w:tbl>
    <w:p w14:paraId="4AA7520A" w14:textId="171BAFD3" w:rsidR="00160F1E" w:rsidRDefault="00160F1E" w:rsidP="00160F1E">
      <w:pPr>
        <w:rPr>
          <w:rFonts w:ascii="Arial" w:hAnsi="Arial" w:cs="Arial"/>
          <w:sz w:val="20"/>
          <w:szCs w:val="20"/>
        </w:rPr>
      </w:pPr>
    </w:p>
    <w:p w14:paraId="367A5B50" w14:textId="5355D04B" w:rsidR="00160F1E" w:rsidRPr="007272FD" w:rsidRDefault="00160F1E" w:rsidP="00160F1E">
      <w:pPr>
        <w:shd w:val="clear" w:color="auto" w:fill="D9D9D9" w:themeFill="background1" w:themeFillShade="D9"/>
        <w:rPr>
          <w:rFonts w:ascii="Arial" w:hAnsi="Arial" w:cs="Arial"/>
          <w:b/>
          <w:bCs/>
          <w:sz w:val="20"/>
          <w:szCs w:val="20"/>
        </w:rPr>
      </w:pPr>
      <w:r>
        <w:rPr>
          <w:rFonts w:ascii="Arial" w:hAnsi="Arial" w:cs="Arial"/>
          <w:b/>
          <w:bCs/>
          <w:sz w:val="20"/>
          <w:szCs w:val="20"/>
        </w:rPr>
        <w:t xml:space="preserve">10 </w:t>
      </w:r>
      <w:r w:rsidR="00FF547A">
        <w:rPr>
          <w:rFonts w:ascii="Arial" w:hAnsi="Arial" w:cs="Arial"/>
          <w:b/>
          <w:bCs/>
          <w:sz w:val="20"/>
          <w:szCs w:val="20"/>
        </w:rPr>
        <w:t>-</w:t>
      </w:r>
      <w:r>
        <w:rPr>
          <w:rFonts w:ascii="Arial" w:hAnsi="Arial" w:cs="Arial"/>
          <w:b/>
          <w:bCs/>
          <w:sz w:val="20"/>
          <w:szCs w:val="20"/>
        </w:rPr>
        <w:t xml:space="preserve"> RESPONSABILIDADES ESPECÍFICAS DO CONTRATANTE:</w:t>
      </w:r>
    </w:p>
    <w:p w14:paraId="5112C838" w14:textId="5897EEB9" w:rsidR="00160F1E" w:rsidRDefault="00160F1E" w:rsidP="00160F1E">
      <w:pPr>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160F1E" w:rsidRPr="00160F1E" w14:paraId="4AF40C22" w14:textId="77777777" w:rsidTr="00B30127">
        <w:tc>
          <w:tcPr>
            <w:tcW w:w="988" w:type="dxa"/>
            <w:shd w:val="clear" w:color="auto" w:fill="D9D9D9" w:themeFill="background1" w:themeFillShade="D9"/>
          </w:tcPr>
          <w:p w14:paraId="4D752250" w14:textId="105FA6A3" w:rsidR="00160F1E" w:rsidRPr="008552FC" w:rsidRDefault="00160F1E" w:rsidP="00B30127">
            <w:pPr>
              <w:tabs>
                <w:tab w:val="left" w:pos="2227"/>
              </w:tabs>
              <w:jc w:val="center"/>
              <w:rPr>
                <w:rFonts w:ascii="Arial" w:hAnsi="Arial" w:cs="Arial"/>
                <w:sz w:val="18"/>
                <w:szCs w:val="18"/>
              </w:rPr>
            </w:pPr>
          </w:p>
        </w:tc>
        <w:tc>
          <w:tcPr>
            <w:tcW w:w="8646" w:type="dxa"/>
          </w:tcPr>
          <w:p w14:paraId="21B229A3" w14:textId="77777777" w:rsidR="00160F1E" w:rsidRPr="00160F1E" w:rsidRDefault="00160F1E" w:rsidP="00B30127">
            <w:pPr>
              <w:tabs>
                <w:tab w:val="left" w:pos="2227"/>
              </w:tabs>
              <w:rPr>
                <w:rFonts w:ascii="Arial" w:hAnsi="Arial" w:cs="Arial"/>
                <w:b/>
                <w:bCs/>
                <w:sz w:val="18"/>
                <w:szCs w:val="18"/>
              </w:rPr>
            </w:pPr>
            <w:r w:rsidRPr="00160F1E">
              <w:rPr>
                <w:rFonts w:ascii="Arial" w:hAnsi="Arial" w:cs="Arial"/>
                <w:b/>
                <w:bCs/>
                <w:sz w:val="18"/>
                <w:szCs w:val="18"/>
              </w:rPr>
              <w:t>Não</w:t>
            </w:r>
          </w:p>
        </w:tc>
      </w:tr>
      <w:tr w:rsidR="00160F1E" w:rsidRPr="00160F1E" w14:paraId="09E99180" w14:textId="77777777" w:rsidTr="00B30127">
        <w:tc>
          <w:tcPr>
            <w:tcW w:w="988" w:type="dxa"/>
            <w:shd w:val="clear" w:color="auto" w:fill="D9D9D9" w:themeFill="background1" w:themeFillShade="D9"/>
          </w:tcPr>
          <w:p w14:paraId="0F825DDB" w14:textId="767E8B82" w:rsidR="00160F1E" w:rsidRPr="008552FC" w:rsidRDefault="007C27EB" w:rsidP="00B30127">
            <w:pPr>
              <w:tabs>
                <w:tab w:val="left" w:pos="2227"/>
              </w:tabs>
              <w:jc w:val="center"/>
              <w:rPr>
                <w:rFonts w:ascii="Arial" w:hAnsi="Arial" w:cs="Arial"/>
                <w:sz w:val="18"/>
                <w:szCs w:val="18"/>
              </w:rPr>
            </w:pPr>
            <w:r>
              <w:rPr>
                <w:rFonts w:ascii="Arial" w:hAnsi="Arial" w:cs="Arial"/>
                <w:sz w:val="18"/>
                <w:szCs w:val="18"/>
              </w:rPr>
              <w:t>X</w:t>
            </w:r>
          </w:p>
        </w:tc>
        <w:tc>
          <w:tcPr>
            <w:tcW w:w="8646" w:type="dxa"/>
          </w:tcPr>
          <w:p w14:paraId="2647D27E" w14:textId="77777777" w:rsidR="00160F1E" w:rsidRDefault="00160F1E" w:rsidP="00B30127">
            <w:pPr>
              <w:tabs>
                <w:tab w:val="left" w:pos="2227"/>
              </w:tabs>
              <w:jc w:val="both"/>
              <w:rPr>
                <w:rFonts w:ascii="Arial" w:hAnsi="Arial" w:cs="Arial"/>
                <w:b/>
                <w:bCs/>
                <w:sz w:val="18"/>
                <w:szCs w:val="18"/>
              </w:rPr>
            </w:pPr>
            <w:r w:rsidRPr="00160F1E">
              <w:rPr>
                <w:rFonts w:ascii="Arial" w:hAnsi="Arial" w:cs="Arial"/>
                <w:b/>
                <w:bCs/>
                <w:sz w:val="18"/>
                <w:szCs w:val="18"/>
              </w:rPr>
              <w:t>Sim</w:t>
            </w:r>
            <w:r>
              <w:rPr>
                <w:rFonts w:ascii="Arial" w:hAnsi="Arial" w:cs="Arial"/>
                <w:b/>
                <w:bCs/>
                <w:sz w:val="18"/>
                <w:szCs w:val="18"/>
              </w:rPr>
              <w:t>. Especificar:</w:t>
            </w:r>
          </w:p>
          <w:p w14:paraId="2C62E0E7" w14:textId="77777777" w:rsidR="007C27EB" w:rsidRPr="00B028CB" w:rsidRDefault="007C27EB" w:rsidP="007C27EB">
            <w:pPr>
              <w:pStyle w:val="Textonormalsemrecuo"/>
              <w:numPr>
                <w:ilvl w:val="0"/>
                <w:numId w:val="4"/>
              </w:numPr>
              <w:spacing w:line="240" w:lineRule="auto"/>
              <w:ind w:left="182" w:hanging="182"/>
              <w:rPr>
                <w:rFonts w:ascii="Arial" w:hAnsi="Arial" w:cs="Arial"/>
                <w:color w:val="000000" w:themeColor="text1"/>
                <w:sz w:val="20"/>
                <w:szCs w:val="20"/>
              </w:rPr>
            </w:pPr>
            <w:r w:rsidRPr="00B028CB">
              <w:rPr>
                <w:rFonts w:ascii="Arial" w:hAnsi="Arial" w:cs="Arial"/>
                <w:color w:val="000000" w:themeColor="text1"/>
                <w:sz w:val="20"/>
                <w:szCs w:val="20"/>
              </w:rPr>
              <w:t xml:space="preserve">Receber o objeto no prazo e condições estabelecidas </w:t>
            </w:r>
            <w:r>
              <w:rPr>
                <w:rFonts w:ascii="Arial" w:hAnsi="Arial" w:cs="Arial"/>
                <w:color w:val="000000" w:themeColor="text1"/>
                <w:sz w:val="20"/>
                <w:szCs w:val="20"/>
              </w:rPr>
              <w:t xml:space="preserve">DFD </w:t>
            </w:r>
            <w:r w:rsidRPr="00B028CB">
              <w:rPr>
                <w:rFonts w:ascii="Arial" w:hAnsi="Arial" w:cs="Arial"/>
                <w:color w:val="000000" w:themeColor="text1"/>
                <w:sz w:val="20"/>
                <w:szCs w:val="20"/>
              </w:rPr>
              <w:t>e seus anexos.</w:t>
            </w:r>
          </w:p>
          <w:p w14:paraId="685AC014" w14:textId="77777777" w:rsidR="007C27EB" w:rsidRPr="00B028CB" w:rsidRDefault="007C27EB" w:rsidP="007C27EB">
            <w:pPr>
              <w:pStyle w:val="Textonormalsemrecuo"/>
              <w:numPr>
                <w:ilvl w:val="0"/>
                <w:numId w:val="4"/>
              </w:numPr>
              <w:spacing w:line="240" w:lineRule="auto"/>
              <w:ind w:left="182" w:hanging="182"/>
              <w:rPr>
                <w:rFonts w:ascii="Arial" w:hAnsi="Arial" w:cs="Arial"/>
                <w:color w:val="000000" w:themeColor="text1"/>
                <w:sz w:val="20"/>
                <w:szCs w:val="20"/>
              </w:rPr>
            </w:pPr>
            <w:r w:rsidRPr="00B028CB">
              <w:rPr>
                <w:rFonts w:ascii="Arial" w:hAnsi="Arial" w:cs="Arial"/>
                <w:color w:val="000000" w:themeColor="text1"/>
                <w:sz w:val="20"/>
                <w:szCs w:val="20"/>
              </w:rPr>
              <w:t>Verificar minuciosamente, no prazo fixado, a conformidade dos bens recebidos provisoriamente com as especificações constantes do Edital e da proposta, para fins de aceitação e recebimento definitivo.</w:t>
            </w:r>
          </w:p>
          <w:p w14:paraId="7C87A803" w14:textId="77777777" w:rsidR="007C27EB" w:rsidRPr="00B028CB" w:rsidRDefault="007C27EB" w:rsidP="007C27EB">
            <w:pPr>
              <w:pStyle w:val="Textonormalsemrecuo"/>
              <w:numPr>
                <w:ilvl w:val="0"/>
                <w:numId w:val="4"/>
              </w:numPr>
              <w:spacing w:line="240" w:lineRule="auto"/>
              <w:ind w:left="182" w:hanging="182"/>
              <w:rPr>
                <w:rFonts w:ascii="Arial" w:hAnsi="Arial" w:cs="Arial"/>
                <w:color w:val="000000" w:themeColor="text1"/>
                <w:sz w:val="20"/>
                <w:szCs w:val="20"/>
              </w:rPr>
            </w:pPr>
            <w:r w:rsidRPr="00B028CB">
              <w:rPr>
                <w:rFonts w:ascii="Arial" w:hAnsi="Arial" w:cs="Arial"/>
                <w:color w:val="000000" w:themeColor="text1"/>
                <w:sz w:val="20"/>
                <w:szCs w:val="20"/>
              </w:rPr>
              <w:t>Comunicar à Contratada, por escrito, sobre imperfeições, falhas ou irregularidades verificadas no objeto, para que seja substituído, reparado ou corrigido.</w:t>
            </w:r>
          </w:p>
          <w:p w14:paraId="7B4578BE" w14:textId="77777777" w:rsidR="007C27EB" w:rsidRPr="00B028CB" w:rsidRDefault="007C27EB" w:rsidP="007C27EB">
            <w:pPr>
              <w:pStyle w:val="Textonormalsemrecuo"/>
              <w:numPr>
                <w:ilvl w:val="0"/>
                <w:numId w:val="4"/>
              </w:numPr>
              <w:spacing w:line="240" w:lineRule="auto"/>
              <w:ind w:left="182" w:hanging="182"/>
              <w:rPr>
                <w:rFonts w:ascii="Arial" w:hAnsi="Arial" w:cs="Arial"/>
                <w:color w:val="000000" w:themeColor="text1"/>
                <w:sz w:val="20"/>
                <w:szCs w:val="20"/>
              </w:rPr>
            </w:pPr>
            <w:r w:rsidRPr="00B028CB">
              <w:rPr>
                <w:rFonts w:ascii="Arial" w:hAnsi="Arial" w:cs="Arial"/>
                <w:color w:val="000000" w:themeColor="text1"/>
                <w:sz w:val="20"/>
                <w:szCs w:val="20"/>
              </w:rPr>
              <w:t>Acompanhar e fiscalizar o cumprimento das obrigações da Contratada, através de servidor especialmente designado.</w:t>
            </w:r>
          </w:p>
          <w:p w14:paraId="62451C68" w14:textId="77777777" w:rsidR="007C27EB" w:rsidRPr="007C27EB" w:rsidRDefault="007C27EB" w:rsidP="007C27EB">
            <w:pPr>
              <w:pStyle w:val="Textonormalsemrecuo"/>
              <w:numPr>
                <w:ilvl w:val="0"/>
                <w:numId w:val="4"/>
              </w:numPr>
              <w:spacing w:line="240" w:lineRule="auto"/>
              <w:ind w:left="182" w:hanging="182"/>
              <w:rPr>
                <w:rFonts w:ascii="Arial" w:hAnsi="Arial" w:cs="Arial"/>
                <w:b/>
                <w:bCs/>
                <w:sz w:val="18"/>
                <w:szCs w:val="18"/>
              </w:rPr>
            </w:pPr>
            <w:r w:rsidRPr="00B028CB">
              <w:rPr>
                <w:rFonts w:ascii="Arial" w:hAnsi="Arial" w:cs="Arial"/>
                <w:color w:val="000000" w:themeColor="text1"/>
                <w:sz w:val="20"/>
                <w:szCs w:val="20"/>
              </w:rPr>
              <w:t>Efetuar o pagamento à Contratada no valor correspondente ao fornecimento/serviço efetivamente prestado, conforme objeto, no prazo e forma estabelecidos no</w:t>
            </w:r>
            <w:r>
              <w:rPr>
                <w:rFonts w:ascii="Arial" w:hAnsi="Arial" w:cs="Arial"/>
                <w:color w:val="000000" w:themeColor="text1"/>
                <w:sz w:val="20"/>
                <w:szCs w:val="20"/>
              </w:rPr>
              <w:t xml:space="preserve"> DFD</w:t>
            </w:r>
            <w:r w:rsidRPr="00B028CB">
              <w:rPr>
                <w:rFonts w:ascii="Arial" w:hAnsi="Arial" w:cs="Arial"/>
                <w:color w:val="000000" w:themeColor="text1"/>
                <w:sz w:val="20"/>
                <w:szCs w:val="20"/>
              </w:rPr>
              <w:t xml:space="preserve"> </w:t>
            </w:r>
            <w:r>
              <w:rPr>
                <w:rFonts w:ascii="Arial" w:hAnsi="Arial" w:cs="Arial"/>
                <w:color w:val="000000" w:themeColor="text1"/>
                <w:sz w:val="20"/>
                <w:szCs w:val="20"/>
              </w:rPr>
              <w:t>e</w:t>
            </w:r>
            <w:r w:rsidRPr="00B028CB">
              <w:rPr>
                <w:rFonts w:ascii="Arial" w:hAnsi="Arial" w:cs="Arial"/>
                <w:color w:val="000000" w:themeColor="text1"/>
                <w:sz w:val="20"/>
                <w:szCs w:val="20"/>
              </w:rPr>
              <w:t xml:space="preserve"> seus anexos.</w:t>
            </w:r>
          </w:p>
          <w:p w14:paraId="17574472" w14:textId="68B0D0BF" w:rsidR="007C27EB" w:rsidRPr="00160F1E" w:rsidRDefault="007C27EB" w:rsidP="007C27EB">
            <w:pPr>
              <w:pStyle w:val="Textonormalsemrecuo"/>
              <w:numPr>
                <w:ilvl w:val="0"/>
                <w:numId w:val="4"/>
              </w:numPr>
              <w:spacing w:line="240" w:lineRule="auto"/>
              <w:ind w:left="182" w:hanging="182"/>
              <w:rPr>
                <w:rFonts w:ascii="Arial" w:hAnsi="Arial" w:cs="Arial"/>
                <w:b/>
                <w:bCs/>
                <w:sz w:val="18"/>
                <w:szCs w:val="18"/>
              </w:rPr>
            </w:pPr>
            <w:r w:rsidRPr="00B028CB">
              <w:rPr>
                <w:rFonts w:ascii="Arial" w:hAnsi="Arial" w:cs="Arial"/>
                <w:color w:val="000000" w:themeColor="text1"/>
                <w:sz w:val="20"/>
                <w:szCs w:val="20"/>
              </w:rPr>
              <w:t>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tc>
      </w:tr>
    </w:tbl>
    <w:p w14:paraId="57AE1C00" w14:textId="77777777" w:rsidR="00160F1E" w:rsidRPr="00160F1E" w:rsidRDefault="00160F1E" w:rsidP="00160F1E">
      <w:pPr>
        <w:rPr>
          <w:rFonts w:ascii="Arial" w:hAnsi="Arial" w:cs="Arial"/>
          <w:sz w:val="20"/>
          <w:szCs w:val="20"/>
        </w:rPr>
      </w:pPr>
    </w:p>
    <w:p w14:paraId="549CC26D" w14:textId="02F37D16" w:rsidR="00FF547A" w:rsidRPr="007272FD" w:rsidRDefault="00FF547A" w:rsidP="00FF547A">
      <w:pPr>
        <w:shd w:val="clear" w:color="auto" w:fill="D9D9D9" w:themeFill="background1" w:themeFillShade="D9"/>
        <w:rPr>
          <w:rFonts w:ascii="Arial" w:hAnsi="Arial" w:cs="Arial"/>
          <w:b/>
          <w:bCs/>
          <w:sz w:val="20"/>
          <w:szCs w:val="20"/>
        </w:rPr>
      </w:pPr>
      <w:r>
        <w:rPr>
          <w:rFonts w:ascii="Arial" w:hAnsi="Arial" w:cs="Arial"/>
          <w:b/>
          <w:bCs/>
          <w:sz w:val="20"/>
          <w:szCs w:val="20"/>
        </w:rPr>
        <w:t>11 - LOCAL DE ENTREGA/EXECUÇÃO E CRITÉRIOS DE ACEITAÇÃO DO OBJETO:</w:t>
      </w:r>
    </w:p>
    <w:p w14:paraId="615E19AF" w14:textId="720C4482" w:rsidR="00160F1E" w:rsidRPr="00160F1E" w:rsidRDefault="00160F1E" w:rsidP="00160F1E">
      <w:pPr>
        <w:rPr>
          <w:rFonts w:ascii="Arial" w:hAnsi="Arial" w:cs="Arial"/>
          <w:sz w:val="20"/>
          <w:szCs w:val="20"/>
        </w:rPr>
      </w:pPr>
    </w:p>
    <w:p w14:paraId="1F7174EE" w14:textId="6F15D851" w:rsidR="001C5AD3" w:rsidRPr="00D73910" w:rsidRDefault="001C5AD3" w:rsidP="001C5AD3">
      <w:pPr>
        <w:ind w:right="91"/>
        <w:jc w:val="both"/>
        <w:rPr>
          <w:rFonts w:ascii="Arial" w:hAnsi="Arial" w:cs="Arial"/>
          <w:color w:val="000000" w:themeColor="text1"/>
          <w:sz w:val="20"/>
          <w:szCs w:val="20"/>
        </w:rPr>
      </w:pPr>
      <w:r w:rsidRPr="00D73910">
        <w:rPr>
          <w:rFonts w:ascii="Arial" w:hAnsi="Arial" w:cs="Arial"/>
          <w:color w:val="000000" w:themeColor="text1"/>
          <w:sz w:val="20"/>
          <w:szCs w:val="20"/>
        </w:rPr>
        <w:t xml:space="preserve">A execução dos serviços deverá ser iniciada no prazo máximo de </w:t>
      </w:r>
      <w:r w:rsidRPr="001C5AD3">
        <w:rPr>
          <w:rFonts w:ascii="Arial" w:hAnsi="Arial" w:cs="Arial"/>
          <w:color w:val="000000" w:themeColor="text1"/>
          <w:sz w:val="20"/>
          <w:szCs w:val="20"/>
          <w:highlight w:val="yellow"/>
        </w:rPr>
        <w:t>10 dias úteis</w:t>
      </w:r>
      <w:r w:rsidR="00334C0A">
        <w:rPr>
          <w:rFonts w:ascii="Arial" w:hAnsi="Arial" w:cs="Arial"/>
          <w:color w:val="000000" w:themeColor="text1"/>
          <w:sz w:val="20"/>
          <w:szCs w:val="20"/>
        </w:rPr>
        <w:t>,</w:t>
      </w:r>
      <w:r w:rsidRPr="00D73910">
        <w:rPr>
          <w:rFonts w:ascii="Arial" w:hAnsi="Arial" w:cs="Arial"/>
          <w:color w:val="000000" w:themeColor="text1"/>
          <w:sz w:val="20"/>
          <w:szCs w:val="20"/>
        </w:rPr>
        <w:t xml:space="preserve"> a contar do recebimento do empenho</w:t>
      </w:r>
      <w:r w:rsidR="00334C0A">
        <w:rPr>
          <w:rFonts w:ascii="Arial" w:hAnsi="Arial" w:cs="Arial"/>
          <w:color w:val="000000" w:themeColor="text1"/>
          <w:sz w:val="20"/>
          <w:szCs w:val="20"/>
        </w:rPr>
        <w:t>,</w:t>
      </w:r>
      <w:r>
        <w:rPr>
          <w:rFonts w:ascii="Arial" w:hAnsi="Arial" w:cs="Arial"/>
          <w:color w:val="000000" w:themeColor="text1"/>
          <w:sz w:val="20"/>
          <w:szCs w:val="20"/>
        </w:rPr>
        <w:t xml:space="preserve"> na sede da Prefeitura Municipal de Conselheiro Lafaiete</w:t>
      </w:r>
      <w:r w:rsidR="00CD2E2A">
        <w:rPr>
          <w:rFonts w:ascii="Arial" w:hAnsi="Arial" w:cs="Arial"/>
          <w:color w:val="000000" w:themeColor="text1"/>
          <w:sz w:val="20"/>
          <w:szCs w:val="20"/>
        </w:rPr>
        <w:t>, situada na Avenida Prefeito Mário Rodrigues Pereira, 10- Centro, Conselheiro Lafaiete/MG</w:t>
      </w:r>
      <w:r w:rsidRPr="00D73910">
        <w:rPr>
          <w:rFonts w:ascii="Arial" w:hAnsi="Arial" w:cs="Arial"/>
          <w:color w:val="000000" w:themeColor="text1"/>
          <w:sz w:val="20"/>
          <w:szCs w:val="20"/>
        </w:rPr>
        <w:t>.</w:t>
      </w:r>
    </w:p>
    <w:p w14:paraId="5E9F9B1C" w14:textId="77777777" w:rsidR="001C5AD3" w:rsidRPr="00D73910" w:rsidRDefault="001C5AD3" w:rsidP="001C5AD3">
      <w:pPr>
        <w:pStyle w:val="Textonormalsemrecuo"/>
        <w:spacing w:line="240" w:lineRule="auto"/>
        <w:rPr>
          <w:rFonts w:ascii="Arial" w:hAnsi="Arial" w:cs="Arial"/>
          <w:color w:val="000000" w:themeColor="text1"/>
          <w:sz w:val="20"/>
          <w:szCs w:val="20"/>
        </w:rPr>
      </w:pPr>
    </w:p>
    <w:p w14:paraId="2C0E7A68" w14:textId="77777777" w:rsidR="001C5AD3" w:rsidRPr="00D73910" w:rsidRDefault="001C5AD3" w:rsidP="001C5AD3">
      <w:pPr>
        <w:widowControl w:val="0"/>
        <w:tabs>
          <w:tab w:val="left" w:pos="746"/>
        </w:tabs>
        <w:autoSpaceDE w:val="0"/>
        <w:autoSpaceDN w:val="0"/>
        <w:jc w:val="both"/>
        <w:rPr>
          <w:rFonts w:ascii="Arial" w:eastAsia="Calibri" w:hAnsi="Arial" w:cs="Arial"/>
          <w:color w:val="000000" w:themeColor="text1"/>
          <w:sz w:val="20"/>
          <w:szCs w:val="20"/>
        </w:rPr>
      </w:pPr>
      <w:r w:rsidRPr="00D73910">
        <w:rPr>
          <w:rFonts w:ascii="Arial" w:eastAsia="Calibri" w:hAnsi="Arial" w:cs="Arial"/>
          <w:color w:val="000000" w:themeColor="text1"/>
          <w:sz w:val="20"/>
          <w:szCs w:val="20"/>
        </w:rPr>
        <w:t>O objeto será recebido provisoriamente, no prazo de 05 (cinco) dias, pelo(a) responsável pelo acompanhamento e fiscalização do contrato, para efeito de posterior verificação de sua conformidade com as especificações constantes no Documento de Formalização de Demanda e na proposta.</w:t>
      </w:r>
    </w:p>
    <w:p w14:paraId="427ABD93" w14:textId="77777777" w:rsidR="001C5AD3" w:rsidRPr="00D73910" w:rsidRDefault="001C5AD3" w:rsidP="001C5AD3">
      <w:pPr>
        <w:tabs>
          <w:tab w:val="left" w:pos="806"/>
        </w:tabs>
        <w:jc w:val="both"/>
        <w:rPr>
          <w:rFonts w:ascii="Arial" w:eastAsia="Calibri" w:hAnsi="Arial" w:cs="Arial"/>
          <w:color w:val="000000" w:themeColor="text1"/>
          <w:sz w:val="20"/>
          <w:szCs w:val="20"/>
        </w:rPr>
      </w:pPr>
    </w:p>
    <w:p w14:paraId="79C7896A" w14:textId="77777777" w:rsidR="001C5AD3" w:rsidRPr="00D73910" w:rsidRDefault="001C5AD3" w:rsidP="001C5AD3">
      <w:pPr>
        <w:pStyle w:val="Textonormalsemrecuo"/>
        <w:spacing w:line="240" w:lineRule="auto"/>
        <w:rPr>
          <w:rFonts w:ascii="Arial" w:hAnsi="Arial" w:cs="Arial"/>
          <w:color w:val="000000" w:themeColor="text1"/>
          <w:sz w:val="20"/>
          <w:szCs w:val="20"/>
        </w:rPr>
      </w:pPr>
      <w:r w:rsidRPr="00D73910">
        <w:rPr>
          <w:rFonts w:ascii="Arial" w:hAnsi="Arial" w:cs="Arial"/>
          <w:color w:val="000000" w:themeColor="text1"/>
          <w:sz w:val="20"/>
          <w:szCs w:val="20"/>
        </w:rPr>
        <w:t xml:space="preserve">Os serviços poderão ser rejeitados, no todo ou em parte, quando em desacordo com as especificações constantes no Documento de Formalização de Demanda e na proposta, devendo ser substituídos no prazo de 05 (cinco) dias úteis, a contar da notificação da contratada, às suas custas, sem prejuízo da aplicação das penalidades. </w:t>
      </w:r>
    </w:p>
    <w:p w14:paraId="76EF9F9D" w14:textId="77777777" w:rsidR="001C5AD3" w:rsidRPr="00D73910" w:rsidRDefault="001C5AD3" w:rsidP="001C5AD3">
      <w:pPr>
        <w:tabs>
          <w:tab w:val="left" w:pos="806"/>
        </w:tabs>
        <w:jc w:val="both"/>
        <w:rPr>
          <w:rFonts w:ascii="Arial" w:eastAsia="Calibri" w:hAnsi="Arial" w:cs="Arial"/>
          <w:color w:val="000000" w:themeColor="text1"/>
          <w:sz w:val="20"/>
          <w:szCs w:val="20"/>
        </w:rPr>
      </w:pPr>
    </w:p>
    <w:p w14:paraId="61CB50D4" w14:textId="77777777" w:rsidR="001C5AD3" w:rsidRPr="00D73910" w:rsidRDefault="001C5AD3" w:rsidP="001C5AD3">
      <w:pPr>
        <w:pStyle w:val="Textonormalsemrecuo"/>
        <w:spacing w:line="240" w:lineRule="auto"/>
        <w:rPr>
          <w:rFonts w:ascii="Arial" w:hAnsi="Arial" w:cs="Arial"/>
          <w:color w:val="000000" w:themeColor="text1"/>
          <w:sz w:val="20"/>
          <w:szCs w:val="20"/>
        </w:rPr>
      </w:pPr>
      <w:r w:rsidRPr="00D73910">
        <w:rPr>
          <w:rFonts w:ascii="Arial" w:hAnsi="Arial" w:cs="Arial"/>
          <w:color w:val="000000" w:themeColor="text1"/>
          <w:sz w:val="20"/>
          <w:szCs w:val="20"/>
        </w:rPr>
        <w:t>O objeto será recebido definitivamente no prazo de 05 (cinco) dias, contados do recebimento provisório, após a verificação da qualidade e quantidade do material e consequente aceitação mediante termo detalhado.</w:t>
      </w:r>
    </w:p>
    <w:p w14:paraId="4FE8CC87" w14:textId="77777777" w:rsidR="001C5AD3" w:rsidRPr="00D73910" w:rsidRDefault="001C5AD3" w:rsidP="001C5AD3">
      <w:pPr>
        <w:tabs>
          <w:tab w:val="left" w:pos="806"/>
        </w:tabs>
        <w:jc w:val="both"/>
        <w:rPr>
          <w:rFonts w:ascii="Arial" w:eastAsia="Calibri" w:hAnsi="Arial" w:cs="Arial"/>
          <w:color w:val="000000" w:themeColor="text1"/>
          <w:sz w:val="20"/>
          <w:szCs w:val="20"/>
        </w:rPr>
      </w:pPr>
    </w:p>
    <w:p w14:paraId="30FB2605" w14:textId="77777777" w:rsidR="001C5AD3" w:rsidRPr="00D73910" w:rsidRDefault="001C5AD3" w:rsidP="001C5AD3">
      <w:pPr>
        <w:tabs>
          <w:tab w:val="left" w:pos="806"/>
        </w:tabs>
        <w:jc w:val="both"/>
        <w:rPr>
          <w:rFonts w:ascii="Arial" w:eastAsia="Calibri" w:hAnsi="Arial" w:cs="Arial"/>
          <w:color w:val="000000" w:themeColor="text1"/>
          <w:sz w:val="20"/>
          <w:szCs w:val="20"/>
        </w:rPr>
      </w:pPr>
      <w:r w:rsidRPr="00D73910">
        <w:rPr>
          <w:rFonts w:ascii="Arial" w:eastAsia="Calibri" w:hAnsi="Arial" w:cs="Arial"/>
          <w:color w:val="000000" w:themeColor="text1"/>
          <w:sz w:val="20"/>
          <w:szCs w:val="20"/>
        </w:rPr>
        <w:t>Na hipótese de a verificação a que se refere o subitem anterior não ser procedida dentro do prazo fixado, reputar-se-á como realizada, consumando-se o recebimento definitivo no dia do esgotamento do prazo.</w:t>
      </w:r>
    </w:p>
    <w:p w14:paraId="2DEE5287" w14:textId="77777777" w:rsidR="001C5AD3" w:rsidRPr="00D73910" w:rsidRDefault="001C5AD3" w:rsidP="001C5AD3">
      <w:pPr>
        <w:tabs>
          <w:tab w:val="left" w:pos="806"/>
        </w:tabs>
        <w:jc w:val="both"/>
        <w:rPr>
          <w:rFonts w:ascii="Arial" w:eastAsia="Calibri" w:hAnsi="Arial" w:cs="Arial"/>
          <w:color w:val="000000" w:themeColor="text1"/>
          <w:sz w:val="20"/>
          <w:szCs w:val="20"/>
        </w:rPr>
      </w:pPr>
    </w:p>
    <w:p w14:paraId="2AE0CE2D" w14:textId="77777777" w:rsidR="001C5AD3" w:rsidRPr="00BB1270" w:rsidRDefault="001C5AD3" w:rsidP="001C5AD3">
      <w:pPr>
        <w:pStyle w:val="Textonormalsemrecuo"/>
        <w:spacing w:line="240" w:lineRule="auto"/>
        <w:rPr>
          <w:rFonts w:ascii="Arial" w:hAnsi="Arial" w:cs="Arial"/>
          <w:color w:val="000000" w:themeColor="text1"/>
          <w:sz w:val="20"/>
          <w:szCs w:val="20"/>
        </w:rPr>
      </w:pPr>
      <w:r w:rsidRPr="00D73910">
        <w:rPr>
          <w:rFonts w:ascii="Arial" w:hAnsi="Arial" w:cs="Arial"/>
          <w:color w:val="000000" w:themeColor="text1"/>
          <w:sz w:val="20"/>
          <w:szCs w:val="20"/>
        </w:rPr>
        <w:lastRenderedPageBreak/>
        <w:t>O recebimento provisório ou definitivo do objeto não exclui a responsabilidade da contratada pelos prejuízos resultantes da incorreta execução do contrato.</w:t>
      </w:r>
    </w:p>
    <w:p w14:paraId="5BAD2BAE" w14:textId="1D71A72D" w:rsidR="00160F1E" w:rsidRPr="00160F1E" w:rsidRDefault="00160F1E" w:rsidP="00160F1E">
      <w:pPr>
        <w:rPr>
          <w:rFonts w:ascii="Arial" w:hAnsi="Arial" w:cs="Arial"/>
          <w:sz w:val="20"/>
          <w:szCs w:val="20"/>
        </w:rPr>
      </w:pPr>
    </w:p>
    <w:p w14:paraId="14A5715F" w14:textId="604F4D2A" w:rsidR="00FF547A" w:rsidRPr="007272FD" w:rsidRDefault="00FF547A" w:rsidP="00FF547A">
      <w:pPr>
        <w:shd w:val="clear" w:color="auto" w:fill="D9D9D9" w:themeFill="background1" w:themeFillShade="D9"/>
        <w:rPr>
          <w:rFonts w:ascii="Arial" w:hAnsi="Arial" w:cs="Arial"/>
          <w:b/>
          <w:bCs/>
          <w:sz w:val="20"/>
          <w:szCs w:val="20"/>
        </w:rPr>
      </w:pPr>
      <w:r>
        <w:rPr>
          <w:rFonts w:ascii="Arial" w:hAnsi="Arial" w:cs="Arial"/>
          <w:b/>
          <w:bCs/>
          <w:sz w:val="20"/>
          <w:szCs w:val="20"/>
        </w:rPr>
        <w:t>12 - DO PAGAMENTO:</w:t>
      </w:r>
    </w:p>
    <w:p w14:paraId="2C273194" w14:textId="76A5D87F" w:rsidR="00160F1E" w:rsidRPr="00160F1E" w:rsidRDefault="00160F1E" w:rsidP="00160F1E">
      <w:pPr>
        <w:rPr>
          <w:rFonts w:ascii="Arial" w:hAnsi="Arial" w:cs="Arial"/>
          <w:sz w:val="20"/>
          <w:szCs w:val="20"/>
        </w:rPr>
      </w:pPr>
    </w:p>
    <w:p w14:paraId="7B1D3BE5" w14:textId="77777777" w:rsidR="002208DD" w:rsidRPr="00641781" w:rsidRDefault="002208DD" w:rsidP="002208DD">
      <w:pPr>
        <w:jc w:val="both"/>
        <w:rPr>
          <w:rFonts w:ascii="Arial" w:hAnsi="Arial" w:cs="Arial"/>
          <w:color w:val="000000" w:themeColor="text1"/>
          <w:sz w:val="20"/>
          <w:szCs w:val="20"/>
        </w:rPr>
      </w:pPr>
      <w:r w:rsidRPr="00641781">
        <w:rPr>
          <w:rFonts w:ascii="Arial" w:hAnsi="Arial" w:cs="Arial"/>
          <w:color w:val="000000" w:themeColor="text1"/>
          <w:sz w:val="20"/>
          <w:szCs w:val="20"/>
        </w:rPr>
        <w:t>O pagamento será realizado no prazo máximo de até 30 dias, contados a partir do recebimento definitivo do objeto, por meio de ordem bancária, para crédito em banco, agência e conta corrente indicados pela contratada.</w:t>
      </w:r>
    </w:p>
    <w:p w14:paraId="536F8941" w14:textId="63C38FAB" w:rsidR="00160F1E" w:rsidRDefault="002208DD" w:rsidP="002208DD">
      <w:pPr>
        <w:jc w:val="both"/>
        <w:rPr>
          <w:rFonts w:ascii="Arial" w:hAnsi="Arial" w:cs="Arial"/>
          <w:color w:val="000000" w:themeColor="text1"/>
          <w:sz w:val="20"/>
          <w:szCs w:val="20"/>
        </w:rPr>
      </w:pPr>
      <w:r w:rsidRPr="00641781">
        <w:rPr>
          <w:rFonts w:ascii="Arial" w:hAnsi="Arial" w:cs="Arial"/>
          <w:color w:val="000000" w:themeColor="text1"/>
          <w:sz w:val="20"/>
          <w:szCs w:val="20"/>
        </w:rPr>
        <w:t>O pagamento somente será liberado se, no ato da apresentação do comprovante de entrega do serviço forem apresentados os atestados de regularidade referentes à Fazenda Federal e Seguridade Social – INSS (CND Federal Conjunta), Fundo de Garantia por Tempo de Serviço – FGTS, Regularidade com a Fazenda Estadual e Municipal, e Regularidade Trabalhista (CNDT)</w:t>
      </w:r>
      <w:r>
        <w:rPr>
          <w:rFonts w:ascii="Arial" w:hAnsi="Arial" w:cs="Arial"/>
          <w:color w:val="000000" w:themeColor="text1"/>
          <w:sz w:val="20"/>
          <w:szCs w:val="20"/>
        </w:rPr>
        <w:t>.</w:t>
      </w:r>
    </w:p>
    <w:p w14:paraId="610A509D" w14:textId="77777777" w:rsidR="002208DD" w:rsidRPr="00160F1E" w:rsidRDefault="002208DD" w:rsidP="002208DD">
      <w:pPr>
        <w:rPr>
          <w:rFonts w:ascii="Arial" w:hAnsi="Arial" w:cs="Arial"/>
          <w:sz w:val="20"/>
          <w:szCs w:val="20"/>
        </w:rPr>
      </w:pPr>
    </w:p>
    <w:p w14:paraId="20CD98B3" w14:textId="38AEFBA8" w:rsidR="00FF547A" w:rsidRPr="007272FD" w:rsidRDefault="00FF547A" w:rsidP="00FF547A">
      <w:pPr>
        <w:shd w:val="clear" w:color="auto" w:fill="D9D9D9" w:themeFill="background1" w:themeFillShade="D9"/>
        <w:rPr>
          <w:rFonts w:ascii="Arial" w:hAnsi="Arial" w:cs="Arial"/>
          <w:b/>
          <w:bCs/>
          <w:sz w:val="20"/>
          <w:szCs w:val="20"/>
        </w:rPr>
      </w:pPr>
      <w:r>
        <w:rPr>
          <w:rFonts w:ascii="Arial" w:hAnsi="Arial" w:cs="Arial"/>
          <w:b/>
          <w:bCs/>
          <w:sz w:val="20"/>
          <w:szCs w:val="20"/>
        </w:rPr>
        <w:t>13 - DO PRAZO DE VIGÊNCIA DO CONTRATO:</w:t>
      </w:r>
    </w:p>
    <w:p w14:paraId="0A67C82C" w14:textId="77777777" w:rsidR="00FF547A" w:rsidRPr="00160F1E" w:rsidRDefault="00FF547A" w:rsidP="00FF547A">
      <w:pPr>
        <w:rPr>
          <w:rFonts w:ascii="Arial" w:hAnsi="Arial" w:cs="Arial"/>
          <w:sz w:val="20"/>
          <w:szCs w:val="20"/>
        </w:rPr>
      </w:pPr>
    </w:p>
    <w:p w14:paraId="13A644F3" w14:textId="0AAFF8B5" w:rsidR="00C97EC4" w:rsidRPr="000B4E9F" w:rsidRDefault="00C97EC4" w:rsidP="00C97EC4">
      <w:pPr>
        <w:pStyle w:val="Standard"/>
        <w:jc w:val="both"/>
        <w:rPr>
          <w:rFonts w:ascii="Arial" w:eastAsia="Calibri" w:hAnsi="Arial"/>
          <w:bCs/>
          <w:strike/>
          <w:color w:val="000000" w:themeColor="text1"/>
          <w:sz w:val="20"/>
          <w:szCs w:val="20"/>
        </w:rPr>
      </w:pPr>
      <w:r w:rsidRPr="002000C1">
        <w:rPr>
          <w:rFonts w:ascii="Arial" w:eastAsia="Calibri" w:hAnsi="Arial"/>
          <w:bCs/>
          <w:color w:val="000000" w:themeColor="text1"/>
          <w:sz w:val="20"/>
          <w:szCs w:val="20"/>
        </w:rPr>
        <w:t>O Contrato terá vigência</w:t>
      </w:r>
      <w:r w:rsidR="00B133C8">
        <w:rPr>
          <w:rFonts w:ascii="Arial" w:eastAsia="Calibri" w:hAnsi="Arial"/>
          <w:bCs/>
          <w:color w:val="000000" w:themeColor="text1"/>
          <w:sz w:val="20"/>
          <w:szCs w:val="20"/>
        </w:rPr>
        <w:t xml:space="preserve"> de </w:t>
      </w:r>
      <w:r w:rsidRPr="00C97EC4">
        <w:rPr>
          <w:rFonts w:ascii="Arial" w:eastAsia="Calibri" w:hAnsi="Arial"/>
          <w:bCs/>
          <w:color w:val="000000" w:themeColor="text1"/>
          <w:sz w:val="20"/>
          <w:szCs w:val="20"/>
          <w:highlight w:val="yellow"/>
        </w:rPr>
        <w:t>90 (noventa) dias</w:t>
      </w:r>
      <w:r w:rsidRPr="00D73910">
        <w:rPr>
          <w:rFonts w:ascii="Arial" w:eastAsia="Calibri" w:hAnsi="Arial"/>
          <w:bCs/>
          <w:color w:val="000000" w:themeColor="text1"/>
          <w:sz w:val="20"/>
          <w:szCs w:val="20"/>
        </w:rPr>
        <w:t>,</w:t>
      </w:r>
      <w:r w:rsidRPr="002000C1">
        <w:rPr>
          <w:rFonts w:ascii="Arial" w:eastAsia="Calibri" w:hAnsi="Arial"/>
          <w:bCs/>
          <w:color w:val="000000" w:themeColor="text1"/>
          <w:sz w:val="20"/>
          <w:szCs w:val="20"/>
        </w:rPr>
        <w:t xml:space="preserve"> contados a partir da data da assinatura</w:t>
      </w:r>
      <w:r>
        <w:rPr>
          <w:rFonts w:ascii="Arial" w:eastAsia="Calibri" w:hAnsi="Arial"/>
          <w:bCs/>
          <w:color w:val="000000" w:themeColor="text1"/>
          <w:sz w:val="20"/>
          <w:szCs w:val="20"/>
        </w:rPr>
        <w:t>.</w:t>
      </w:r>
    </w:p>
    <w:p w14:paraId="60CA84E9" w14:textId="5459D15C" w:rsidR="00160F1E" w:rsidRPr="00160F1E" w:rsidRDefault="00160F1E" w:rsidP="00160F1E">
      <w:pPr>
        <w:rPr>
          <w:rFonts w:ascii="Arial" w:hAnsi="Arial" w:cs="Arial"/>
          <w:sz w:val="20"/>
          <w:szCs w:val="20"/>
        </w:rPr>
      </w:pPr>
    </w:p>
    <w:p w14:paraId="3B01F8D8" w14:textId="6EE25E04" w:rsidR="00FF547A" w:rsidRPr="00B943CB" w:rsidRDefault="00FF547A" w:rsidP="00B943CB">
      <w:pPr>
        <w:shd w:val="clear" w:color="auto" w:fill="D9D9D9" w:themeFill="background1" w:themeFillShade="D9"/>
        <w:jc w:val="both"/>
        <w:rPr>
          <w:rFonts w:ascii="Arial" w:hAnsi="Arial" w:cs="Arial"/>
          <w:b/>
          <w:bCs/>
          <w:sz w:val="20"/>
          <w:szCs w:val="20"/>
        </w:rPr>
      </w:pPr>
      <w:r w:rsidRPr="00B943CB">
        <w:rPr>
          <w:rFonts w:ascii="Arial" w:hAnsi="Arial" w:cs="Arial"/>
          <w:b/>
          <w:bCs/>
          <w:sz w:val="20"/>
          <w:szCs w:val="20"/>
        </w:rPr>
        <w:t xml:space="preserve">14 - </w:t>
      </w:r>
      <w:r w:rsidR="00B943CB" w:rsidRPr="00B943CB">
        <w:rPr>
          <w:rFonts w:ascii="Arial" w:eastAsia="Calibri" w:hAnsi="Arial"/>
          <w:b/>
          <w:sz w:val="20"/>
          <w:szCs w:val="20"/>
        </w:rPr>
        <w:t>DEFINIÇÃO DA NECESSIDADE DE ELABORAÇÃO OU NÃO DE ESTUDOS TÉCNICOS PRELIMINARES</w:t>
      </w:r>
      <w:r w:rsidR="00B943CB">
        <w:rPr>
          <w:rFonts w:ascii="Arial" w:eastAsia="Calibri" w:hAnsi="Arial"/>
          <w:b/>
          <w:sz w:val="20"/>
          <w:szCs w:val="20"/>
        </w:rPr>
        <w:t>:</w:t>
      </w:r>
    </w:p>
    <w:p w14:paraId="55B45BFF" w14:textId="77777777" w:rsidR="00FF547A" w:rsidRPr="00160F1E" w:rsidRDefault="00FF547A" w:rsidP="00FF547A">
      <w:pPr>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B943CB" w:rsidRPr="00160F1E" w14:paraId="3C1FD6CF" w14:textId="77777777" w:rsidTr="00B943CB">
        <w:tc>
          <w:tcPr>
            <w:tcW w:w="988" w:type="dxa"/>
            <w:shd w:val="clear" w:color="auto" w:fill="D9D9D9" w:themeFill="background1" w:themeFillShade="D9"/>
            <w:vAlign w:val="center"/>
          </w:tcPr>
          <w:p w14:paraId="051C9549" w14:textId="38881A28" w:rsidR="00B943CB" w:rsidRPr="008552FC" w:rsidRDefault="00C00F97" w:rsidP="00B943CB">
            <w:pPr>
              <w:tabs>
                <w:tab w:val="left" w:pos="2227"/>
              </w:tabs>
              <w:jc w:val="center"/>
              <w:rPr>
                <w:rFonts w:ascii="Arial" w:hAnsi="Arial" w:cs="Arial"/>
                <w:sz w:val="18"/>
                <w:szCs w:val="18"/>
              </w:rPr>
            </w:pPr>
            <w:r>
              <w:rPr>
                <w:rFonts w:ascii="Arial" w:hAnsi="Arial" w:cs="Arial"/>
                <w:sz w:val="18"/>
                <w:szCs w:val="18"/>
              </w:rPr>
              <w:t>X</w:t>
            </w:r>
          </w:p>
        </w:tc>
        <w:tc>
          <w:tcPr>
            <w:tcW w:w="8646" w:type="dxa"/>
          </w:tcPr>
          <w:p w14:paraId="3497BC4E" w14:textId="4B074AEA" w:rsidR="00B943CB" w:rsidRPr="00B943CB" w:rsidRDefault="00B943CB" w:rsidP="00B943CB">
            <w:pPr>
              <w:tabs>
                <w:tab w:val="left" w:pos="2227"/>
              </w:tabs>
              <w:jc w:val="both"/>
              <w:rPr>
                <w:rFonts w:ascii="Arial" w:hAnsi="Arial" w:cs="Arial"/>
                <w:sz w:val="18"/>
                <w:szCs w:val="18"/>
              </w:rPr>
            </w:pPr>
            <w:r w:rsidRPr="00B943CB">
              <w:rPr>
                <w:rFonts w:ascii="Arial" w:hAnsi="Arial" w:cs="Arial"/>
                <w:sz w:val="18"/>
                <w:szCs w:val="18"/>
              </w:rPr>
              <w:t>Com base na baixa complexidade do objeto, o Estudo preliminar e o gerenciamento de riscos da contratação serão dispensados para esta contratação, bastando a elaboração de TR ou PB</w:t>
            </w:r>
            <w:r>
              <w:rPr>
                <w:rFonts w:ascii="Arial" w:hAnsi="Arial" w:cs="Arial"/>
                <w:sz w:val="18"/>
                <w:szCs w:val="18"/>
              </w:rPr>
              <w:t xml:space="preserve">, </w:t>
            </w:r>
            <w:r w:rsidRPr="00B943CB">
              <w:rPr>
                <w:rFonts w:ascii="Arial" w:hAnsi="Arial" w:cs="Arial"/>
                <w:sz w:val="18"/>
                <w:szCs w:val="18"/>
              </w:rPr>
              <w:t xml:space="preserve">conforme facultado no art. </w:t>
            </w:r>
            <w:r w:rsidR="00DF1194">
              <w:rPr>
                <w:rFonts w:ascii="Arial" w:hAnsi="Arial" w:cs="Arial"/>
                <w:sz w:val="18"/>
                <w:szCs w:val="18"/>
              </w:rPr>
              <w:t>1</w:t>
            </w:r>
            <w:r w:rsidRPr="00B943CB">
              <w:rPr>
                <w:rFonts w:ascii="Arial" w:hAnsi="Arial" w:cs="Arial"/>
                <w:sz w:val="18"/>
                <w:szCs w:val="18"/>
              </w:rPr>
              <w:t xml:space="preserve">7°, </w:t>
            </w:r>
            <w:r w:rsidR="00DF1194">
              <w:rPr>
                <w:rFonts w:ascii="Arial" w:hAnsi="Arial" w:cs="Arial"/>
                <w:sz w:val="18"/>
                <w:szCs w:val="18"/>
              </w:rPr>
              <w:t>inciso I</w:t>
            </w:r>
            <w:r w:rsidRPr="00B943CB">
              <w:rPr>
                <w:rFonts w:ascii="Arial" w:hAnsi="Arial" w:cs="Arial"/>
                <w:sz w:val="18"/>
                <w:szCs w:val="18"/>
              </w:rPr>
              <w:t xml:space="preserve">, do Decreto Municipal n° </w:t>
            </w:r>
            <w:r w:rsidR="00DF1194">
              <w:rPr>
                <w:rFonts w:ascii="Arial" w:hAnsi="Arial" w:cs="Arial"/>
                <w:sz w:val="18"/>
                <w:szCs w:val="18"/>
              </w:rPr>
              <w:t>25</w:t>
            </w:r>
            <w:r w:rsidR="00443A77">
              <w:rPr>
                <w:rFonts w:ascii="Arial" w:hAnsi="Arial" w:cs="Arial"/>
                <w:sz w:val="18"/>
                <w:szCs w:val="18"/>
              </w:rPr>
              <w:t>2</w:t>
            </w:r>
            <w:r w:rsidRPr="00B943CB">
              <w:rPr>
                <w:rFonts w:ascii="Arial" w:hAnsi="Arial" w:cs="Arial"/>
                <w:sz w:val="18"/>
                <w:szCs w:val="18"/>
              </w:rPr>
              <w:t>/202</w:t>
            </w:r>
            <w:r w:rsidR="00DF1194">
              <w:rPr>
                <w:rFonts w:ascii="Arial" w:hAnsi="Arial" w:cs="Arial"/>
                <w:sz w:val="18"/>
                <w:szCs w:val="18"/>
              </w:rPr>
              <w:t>5</w:t>
            </w:r>
            <w:r w:rsidRPr="00B943CB">
              <w:rPr>
                <w:rFonts w:ascii="Arial" w:hAnsi="Arial" w:cs="Arial"/>
                <w:sz w:val="18"/>
                <w:szCs w:val="18"/>
              </w:rPr>
              <w:t>.</w:t>
            </w:r>
          </w:p>
        </w:tc>
      </w:tr>
      <w:tr w:rsidR="00B943CB" w:rsidRPr="00160F1E" w14:paraId="645EB345" w14:textId="77777777" w:rsidTr="00B30127">
        <w:tc>
          <w:tcPr>
            <w:tcW w:w="988" w:type="dxa"/>
            <w:shd w:val="clear" w:color="auto" w:fill="D9D9D9" w:themeFill="background1" w:themeFillShade="D9"/>
          </w:tcPr>
          <w:p w14:paraId="2C808EEA" w14:textId="77777777" w:rsidR="00B943CB" w:rsidRPr="008552FC" w:rsidRDefault="00B943CB" w:rsidP="00B30127">
            <w:pPr>
              <w:tabs>
                <w:tab w:val="left" w:pos="2227"/>
              </w:tabs>
              <w:jc w:val="center"/>
              <w:rPr>
                <w:rFonts w:ascii="Arial" w:hAnsi="Arial" w:cs="Arial"/>
                <w:sz w:val="18"/>
                <w:szCs w:val="18"/>
              </w:rPr>
            </w:pPr>
          </w:p>
        </w:tc>
        <w:tc>
          <w:tcPr>
            <w:tcW w:w="8646" w:type="dxa"/>
          </w:tcPr>
          <w:p w14:paraId="5AF782B8" w14:textId="15A2D06E" w:rsidR="00B943CB" w:rsidRPr="00B943CB" w:rsidRDefault="00B943CB" w:rsidP="00B30127">
            <w:pPr>
              <w:tabs>
                <w:tab w:val="left" w:pos="2227"/>
              </w:tabs>
              <w:jc w:val="both"/>
              <w:rPr>
                <w:rFonts w:ascii="Arial" w:hAnsi="Arial" w:cs="Arial"/>
                <w:sz w:val="18"/>
                <w:szCs w:val="18"/>
              </w:rPr>
            </w:pPr>
            <w:r w:rsidRPr="00B943CB">
              <w:rPr>
                <w:rFonts w:ascii="Arial" w:hAnsi="Arial" w:cs="Arial"/>
                <w:sz w:val="18"/>
                <w:szCs w:val="18"/>
              </w:rPr>
              <w:t>Devido à alta complexidade do objeto e/ou as diversas soluções disponíveis no mercado será necessária a elaboração do Estudo Técnico Preliminar e o Gerenciamento de Riscos da contratação.</w:t>
            </w:r>
          </w:p>
        </w:tc>
      </w:tr>
      <w:tr w:rsidR="00B943CB" w:rsidRPr="00160F1E" w14:paraId="0872B161" w14:textId="77777777" w:rsidTr="00B30127">
        <w:tc>
          <w:tcPr>
            <w:tcW w:w="988" w:type="dxa"/>
            <w:shd w:val="clear" w:color="auto" w:fill="D9D9D9" w:themeFill="background1" w:themeFillShade="D9"/>
          </w:tcPr>
          <w:p w14:paraId="7E90D714" w14:textId="77777777" w:rsidR="00B943CB" w:rsidRPr="008552FC" w:rsidRDefault="00B943CB" w:rsidP="00B30127">
            <w:pPr>
              <w:tabs>
                <w:tab w:val="left" w:pos="2227"/>
              </w:tabs>
              <w:jc w:val="center"/>
              <w:rPr>
                <w:rFonts w:ascii="Arial" w:hAnsi="Arial" w:cs="Arial"/>
                <w:sz w:val="18"/>
                <w:szCs w:val="18"/>
              </w:rPr>
            </w:pPr>
          </w:p>
        </w:tc>
        <w:tc>
          <w:tcPr>
            <w:tcW w:w="8646" w:type="dxa"/>
          </w:tcPr>
          <w:p w14:paraId="15982290" w14:textId="3F85F09D" w:rsidR="00B943CB" w:rsidRPr="00B943CB" w:rsidRDefault="00B943CB" w:rsidP="00B30127">
            <w:pPr>
              <w:tabs>
                <w:tab w:val="left" w:pos="2227"/>
              </w:tabs>
              <w:jc w:val="both"/>
              <w:rPr>
                <w:rFonts w:ascii="Arial" w:hAnsi="Arial" w:cs="Arial"/>
                <w:sz w:val="18"/>
                <w:szCs w:val="18"/>
              </w:rPr>
            </w:pPr>
            <w:r w:rsidRPr="00B943CB">
              <w:rPr>
                <w:rFonts w:ascii="Arial" w:hAnsi="Arial" w:cs="Arial"/>
                <w:sz w:val="18"/>
                <w:szCs w:val="18"/>
              </w:rPr>
              <w:t>Devido à existência de Estudo Técnico Preliminar e de Gerenciamento de Riscos de contratação anterior, serão utilizados o ETP e GR do Processo Licitatório nº ............./...........</w:t>
            </w:r>
          </w:p>
        </w:tc>
      </w:tr>
      <w:tr w:rsidR="00FF69DB" w:rsidRPr="00160F1E" w14:paraId="10318A84" w14:textId="77777777" w:rsidTr="00B30127">
        <w:tc>
          <w:tcPr>
            <w:tcW w:w="988" w:type="dxa"/>
            <w:shd w:val="clear" w:color="auto" w:fill="D9D9D9" w:themeFill="background1" w:themeFillShade="D9"/>
          </w:tcPr>
          <w:p w14:paraId="4FE17338" w14:textId="77777777" w:rsidR="00FF69DB" w:rsidRPr="008552FC" w:rsidRDefault="00FF69DB" w:rsidP="00B30127">
            <w:pPr>
              <w:tabs>
                <w:tab w:val="left" w:pos="2227"/>
              </w:tabs>
              <w:jc w:val="center"/>
              <w:rPr>
                <w:rFonts w:ascii="Arial" w:hAnsi="Arial" w:cs="Arial"/>
                <w:sz w:val="18"/>
                <w:szCs w:val="18"/>
              </w:rPr>
            </w:pPr>
          </w:p>
        </w:tc>
        <w:tc>
          <w:tcPr>
            <w:tcW w:w="8646" w:type="dxa"/>
          </w:tcPr>
          <w:p w14:paraId="170E070F" w14:textId="4CF5D437" w:rsidR="00FF69DB" w:rsidRPr="00B943CB" w:rsidRDefault="00FF69DB" w:rsidP="00B30127">
            <w:pPr>
              <w:tabs>
                <w:tab w:val="left" w:pos="2227"/>
              </w:tabs>
              <w:jc w:val="both"/>
              <w:rPr>
                <w:rFonts w:ascii="Arial" w:hAnsi="Arial" w:cs="Arial"/>
                <w:sz w:val="18"/>
                <w:szCs w:val="18"/>
              </w:rPr>
            </w:pPr>
            <w:r>
              <w:rPr>
                <w:rFonts w:ascii="Arial" w:hAnsi="Arial" w:cs="Arial"/>
                <w:sz w:val="18"/>
                <w:szCs w:val="18"/>
              </w:rPr>
              <w:t xml:space="preserve">Outra Justificativa: </w:t>
            </w:r>
          </w:p>
        </w:tc>
      </w:tr>
    </w:tbl>
    <w:p w14:paraId="393AB957" w14:textId="1CE51E71" w:rsidR="00160F1E" w:rsidRDefault="00160F1E" w:rsidP="00160F1E">
      <w:pPr>
        <w:rPr>
          <w:rFonts w:ascii="Arial" w:hAnsi="Arial" w:cs="Arial"/>
          <w:sz w:val="20"/>
          <w:szCs w:val="20"/>
        </w:rPr>
      </w:pPr>
    </w:p>
    <w:p w14:paraId="3589E6AD" w14:textId="0FBE11B4" w:rsidR="00B943CB" w:rsidRPr="00B943CB" w:rsidRDefault="00B943CB" w:rsidP="00B943CB">
      <w:pPr>
        <w:shd w:val="clear" w:color="auto" w:fill="D9D9D9" w:themeFill="background1" w:themeFillShade="D9"/>
        <w:jc w:val="both"/>
        <w:rPr>
          <w:rFonts w:ascii="Arial" w:hAnsi="Arial" w:cs="Arial"/>
          <w:b/>
          <w:bCs/>
          <w:sz w:val="20"/>
          <w:szCs w:val="20"/>
        </w:rPr>
      </w:pPr>
      <w:r w:rsidRPr="00B943CB">
        <w:rPr>
          <w:rFonts w:ascii="Arial" w:hAnsi="Arial" w:cs="Arial"/>
          <w:b/>
          <w:bCs/>
          <w:sz w:val="20"/>
          <w:szCs w:val="20"/>
        </w:rPr>
        <w:t>1</w:t>
      </w:r>
      <w:r>
        <w:rPr>
          <w:rFonts w:ascii="Arial" w:hAnsi="Arial" w:cs="Arial"/>
          <w:b/>
          <w:bCs/>
          <w:sz w:val="20"/>
          <w:szCs w:val="20"/>
        </w:rPr>
        <w:t>5</w:t>
      </w:r>
      <w:r w:rsidRPr="00B943CB">
        <w:rPr>
          <w:rFonts w:ascii="Arial" w:hAnsi="Arial" w:cs="Arial"/>
          <w:b/>
          <w:bCs/>
          <w:sz w:val="20"/>
          <w:szCs w:val="20"/>
        </w:rPr>
        <w:t xml:space="preserve"> </w:t>
      </w:r>
      <w:r>
        <w:rPr>
          <w:rFonts w:ascii="Arial" w:hAnsi="Arial" w:cs="Arial"/>
          <w:b/>
          <w:bCs/>
          <w:sz w:val="20"/>
          <w:szCs w:val="20"/>
        </w:rPr>
        <w:t>-</w:t>
      </w:r>
      <w:r w:rsidRPr="00B943CB">
        <w:rPr>
          <w:rFonts w:ascii="Arial" w:hAnsi="Arial" w:cs="Arial"/>
          <w:b/>
          <w:bCs/>
          <w:sz w:val="20"/>
          <w:szCs w:val="20"/>
        </w:rPr>
        <w:t xml:space="preserve"> </w:t>
      </w:r>
      <w:r>
        <w:rPr>
          <w:rFonts w:ascii="Arial" w:eastAsia="Calibri" w:hAnsi="Arial"/>
          <w:b/>
          <w:sz w:val="20"/>
          <w:szCs w:val="20"/>
        </w:rPr>
        <w:t>CRÉDITOS ORÇAMENTÁRIOS:</w:t>
      </w:r>
    </w:p>
    <w:p w14:paraId="0EDD49D6" w14:textId="5CECC3F8" w:rsidR="00B943CB" w:rsidRDefault="00B943CB" w:rsidP="00B943CB">
      <w:pPr>
        <w:rPr>
          <w:rFonts w:ascii="Arial" w:hAnsi="Arial" w:cs="Arial"/>
          <w:sz w:val="20"/>
          <w:szCs w:val="20"/>
          <w:highlight w:val="yellow"/>
        </w:rPr>
      </w:pPr>
    </w:p>
    <w:p w14:paraId="2B8635BC" w14:textId="791AC83B" w:rsidR="0037358B" w:rsidRPr="00AA41C7" w:rsidRDefault="0037358B" w:rsidP="0037358B">
      <w:pPr>
        <w:pStyle w:val="Textonormalsemrecuo"/>
        <w:spacing w:line="240" w:lineRule="auto"/>
        <w:rPr>
          <w:rFonts w:ascii="Arial" w:hAnsi="Arial" w:cs="Arial"/>
          <w:color w:val="000000" w:themeColor="text1"/>
          <w:sz w:val="20"/>
          <w:szCs w:val="20"/>
        </w:rPr>
      </w:pPr>
      <w:r w:rsidRPr="00AA41C7">
        <w:rPr>
          <w:rFonts w:ascii="Arial" w:hAnsi="Arial" w:cs="Arial"/>
          <w:color w:val="000000" w:themeColor="text1"/>
          <w:sz w:val="20"/>
          <w:szCs w:val="20"/>
        </w:rPr>
        <w:t>As despesas decorrentes desta contratação correrão pela seguinte dotação orçamentária:</w:t>
      </w:r>
    </w:p>
    <w:p w14:paraId="3356FF20" w14:textId="77777777" w:rsidR="0037358B" w:rsidRDefault="0037358B" w:rsidP="00B943CB">
      <w:pPr>
        <w:rPr>
          <w:rFonts w:ascii="Arial" w:hAnsi="Arial" w:cs="Arial"/>
          <w:sz w:val="20"/>
          <w:szCs w:val="20"/>
          <w:highlight w:val="yellow"/>
        </w:rPr>
      </w:pPr>
    </w:p>
    <w:p w14:paraId="4EB4133A" w14:textId="6D52719B" w:rsidR="00B943CB" w:rsidRPr="007272FD" w:rsidRDefault="00B943CB" w:rsidP="00B943CB">
      <w:pPr>
        <w:rPr>
          <w:rFonts w:ascii="Arial" w:hAnsi="Arial" w:cs="Arial"/>
          <w:sz w:val="20"/>
          <w:szCs w:val="20"/>
        </w:rPr>
      </w:pPr>
      <w:r w:rsidRPr="008552FC">
        <w:rPr>
          <w:rFonts w:ascii="Arial" w:hAnsi="Arial" w:cs="Arial"/>
          <w:sz w:val="20"/>
          <w:szCs w:val="20"/>
          <w:highlight w:val="yellow"/>
        </w:rPr>
        <w:t>XXXXXXXXXXXXXXXXXXXXXXXXXXXXXXXXXXXXXXXXXXXXXXXXXXXX</w:t>
      </w:r>
    </w:p>
    <w:p w14:paraId="1CCD94BE" w14:textId="1D20C874" w:rsidR="00160F1E" w:rsidRDefault="00160F1E" w:rsidP="00160F1E">
      <w:pPr>
        <w:tabs>
          <w:tab w:val="left" w:pos="2013"/>
        </w:tabs>
        <w:rPr>
          <w:rFonts w:ascii="Arial" w:hAnsi="Arial" w:cs="Arial"/>
          <w:sz w:val="20"/>
          <w:szCs w:val="20"/>
        </w:rPr>
      </w:pPr>
    </w:p>
    <w:p w14:paraId="0DB6C20A" w14:textId="46E72F77" w:rsidR="0007642A" w:rsidRPr="0007642A" w:rsidRDefault="0007642A" w:rsidP="0007642A">
      <w:pPr>
        <w:tabs>
          <w:tab w:val="left" w:pos="2013"/>
        </w:tabs>
        <w:jc w:val="both"/>
        <w:rPr>
          <w:rFonts w:ascii="Arial" w:hAnsi="Arial" w:cs="Arial"/>
          <w:sz w:val="20"/>
          <w:szCs w:val="20"/>
        </w:rPr>
      </w:pPr>
      <w:r w:rsidRPr="0007642A">
        <w:rPr>
          <w:rFonts w:ascii="Arial" w:hAnsi="Arial" w:cs="Arial"/>
          <w:sz w:val="20"/>
          <w:szCs w:val="20"/>
        </w:rPr>
        <w:t>Declara-se para os devidos fins, que há previsão de recurso orçamentário, para assegurar o pagamento das despesas relacionadas ao objeto, consoante da disponibilidade de dotação orçamentária para tal finalidade, indicada acima, e que, em atendimento ao disposto no inciso II do art. 16 da Lei Complementar nº 101 de 05 de maio de 2000, além da previsão da Lei Orçamentária Anual, a despesa está prevista na Lei de Diretrizes Orçamentárias e no Plano Plurianual do Município de Conselheiro Lafaiete</w:t>
      </w:r>
      <w:r>
        <w:rPr>
          <w:rFonts w:ascii="Arial" w:hAnsi="Arial" w:cs="Arial"/>
          <w:sz w:val="20"/>
          <w:szCs w:val="20"/>
        </w:rPr>
        <w:t>/MG</w:t>
      </w:r>
      <w:r w:rsidRPr="0007642A">
        <w:rPr>
          <w:rFonts w:ascii="Arial" w:hAnsi="Arial" w:cs="Arial"/>
          <w:sz w:val="20"/>
          <w:szCs w:val="20"/>
        </w:rPr>
        <w:t>.</w:t>
      </w:r>
    </w:p>
    <w:p w14:paraId="7D697B79" w14:textId="77777777" w:rsidR="0007642A" w:rsidRDefault="0007642A" w:rsidP="00160F1E">
      <w:pPr>
        <w:tabs>
          <w:tab w:val="left" w:pos="2013"/>
        </w:tabs>
        <w:rPr>
          <w:rFonts w:ascii="Arial" w:hAnsi="Arial" w:cs="Arial"/>
          <w:sz w:val="20"/>
          <w:szCs w:val="20"/>
        </w:rPr>
      </w:pPr>
    </w:p>
    <w:p w14:paraId="18B41A7F" w14:textId="1EDD102B" w:rsidR="00B943CB" w:rsidRPr="00B943CB" w:rsidRDefault="00B943CB" w:rsidP="00B943CB">
      <w:pPr>
        <w:shd w:val="clear" w:color="auto" w:fill="D9D9D9" w:themeFill="background1" w:themeFillShade="D9"/>
        <w:jc w:val="both"/>
        <w:rPr>
          <w:rFonts w:ascii="Arial" w:hAnsi="Arial" w:cs="Arial"/>
          <w:b/>
          <w:bCs/>
          <w:sz w:val="20"/>
          <w:szCs w:val="20"/>
        </w:rPr>
      </w:pPr>
      <w:r w:rsidRPr="00B943CB">
        <w:rPr>
          <w:rFonts w:ascii="Arial" w:hAnsi="Arial" w:cs="Arial"/>
          <w:b/>
          <w:bCs/>
          <w:sz w:val="20"/>
          <w:szCs w:val="20"/>
        </w:rPr>
        <w:t>1</w:t>
      </w:r>
      <w:r>
        <w:rPr>
          <w:rFonts w:ascii="Arial" w:hAnsi="Arial" w:cs="Arial"/>
          <w:b/>
          <w:bCs/>
          <w:sz w:val="20"/>
          <w:szCs w:val="20"/>
        </w:rPr>
        <w:t>6</w:t>
      </w:r>
      <w:r w:rsidRPr="00B943CB">
        <w:rPr>
          <w:rFonts w:ascii="Arial" w:hAnsi="Arial" w:cs="Arial"/>
          <w:b/>
          <w:bCs/>
          <w:sz w:val="20"/>
          <w:szCs w:val="20"/>
        </w:rPr>
        <w:t xml:space="preserve"> </w:t>
      </w:r>
      <w:r>
        <w:rPr>
          <w:rFonts w:ascii="Arial" w:hAnsi="Arial" w:cs="Arial"/>
          <w:b/>
          <w:bCs/>
          <w:sz w:val="20"/>
          <w:szCs w:val="20"/>
        </w:rPr>
        <w:t>- APLICAÇÃO DE RECURSO FEDERAL</w:t>
      </w:r>
      <w:r>
        <w:rPr>
          <w:rFonts w:ascii="Arial" w:eastAsia="Calibri" w:hAnsi="Arial"/>
          <w:b/>
          <w:sz w:val="20"/>
          <w:szCs w:val="20"/>
        </w:rPr>
        <w:t>:</w:t>
      </w:r>
    </w:p>
    <w:p w14:paraId="5821833A" w14:textId="177B8D45" w:rsidR="00B943CB" w:rsidRDefault="00B943CB" w:rsidP="00160F1E">
      <w:pPr>
        <w:tabs>
          <w:tab w:val="left" w:pos="2013"/>
        </w:tabs>
        <w:rPr>
          <w:rFonts w:ascii="Arial" w:hAnsi="Arial" w:cs="Arial"/>
          <w:sz w:val="20"/>
          <w:szCs w:val="20"/>
        </w:rPr>
      </w:pPr>
    </w:p>
    <w:tbl>
      <w:tblPr>
        <w:tblStyle w:val="Tabelacomgrade"/>
        <w:tblW w:w="9634" w:type="dxa"/>
        <w:tblLook w:val="04A0" w:firstRow="1" w:lastRow="0" w:firstColumn="1" w:lastColumn="0" w:noHBand="0" w:noVBand="1"/>
      </w:tblPr>
      <w:tblGrid>
        <w:gridCol w:w="988"/>
        <w:gridCol w:w="8646"/>
      </w:tblGrid>
      <w:tr w:rsidR="00B943CB" w:rsidRPr="00160F1E" w14:paraId="532BD827" w14:textId="77777777" w:rsidTr="00B30127">
        <w:tc>
          <w:tcPr>
            <w:tcW w:w="988" w:type="dxa"/>
            <w:shd w:val="clear" w:color="auto" w:fill="D9D9D9" w:themeFill="background1" w:themeFillShade="D9"/>
          </w:tcPr>
          <w:p w14:paraId="3AEB5C94" w14:textId="08C23FB9" w:rsidR="00B943CB" w:rsidRPr="008552FC" w:rsidRDefault="004B6AA7" w:rsidP="00B30127">
            <w:pPr>
              <w:tabs>
                <w:tab w:val="left" w:pos="2227"/>
              </w:tabs>
              <w:jc w:val="center"/>
              <w:rPr>
                <w:rFonts w:ascii="Arial" w:hAnsi="Arial" w:cs="Arial"/>
                <w:sz w:val="18"/>
                <w:szCs w:val="18"/>
              </w:rPr>
            </w:pPr>
            <w:r>
              <w:rPr>
                <w:rFonts w:ascii="Arial" w:hAnsi="Arial" w:cs="Arial"/>
                <w:sz w:val="18"/>
                <w:szCs w:val="18"/>
              </w:rPr>
              <w:t>X</w:t>
            </w:r>
          </w:p>
        </w:tc>
        <w:tc>
          <w:tcPr>
            <w:tcW w:w="8646" w:type="dxa"/>
          </w:tcPr>
          <w:p w14:paraId="724B709B" w14:textId="77777777" w:rsidR="00B943CB" w:rsidRPr="00160F1E" w:rsidRDefault="00B943CB" w:rsidP="00B30127">
            <w:pPr>
              <w:tabs>
                <w:tab w:val="left" w:pos="2227"/>
              </w:tabs>
              <w:rPr>
                <w:rFonts w:ascii="Arial" w:hAnsi="Arial" w:cs="Arial"/>
                <w:b/>
                <w:bCs/>
                <w:sz w:val="18"/>
                <w:szCs w:val="18"/>
              </w:rPr>
            </w:pPr>
            <w:r w:rsidRPr="00160F1E">
              <w:rPr>
                <w:rFonts w:ascii="Arial" w:hAnsi="Arial" w:cs="Arial"/>
                <w:b/>
                <w:bCs/>
                <w:sz w:val="18"/>
                <w:szCs w:val="18"/>
              </w:rPr>
              <w:t>Não</w:t>
            </w:r>
          </w:p>
        </w:tc>
      </w:tr>
      <w:tr w:rsidR="00B943CB" w:rsidRPr="00160F1E" w14:paraId="67BC3A43" w14:textId="77777777" w:rsidTr="00B30127">
        <w:tc>
          <w:tcPr>
            <w:tcW w:w="988" w:type="dxa"/>
            <w:shd w:val="clear" w:color="auto" w:fill="D9D9D9" w:themeFill="background1" w:themeFillShade="D9"/>
          </w:tcPr>
          <w:p w14:paraId="54103518" w14:textId="77777777" w:rsidR="00B943CB" w:rsidRPr="008552FC" w:rsidRDefault="00B943CB" w:rsidP="00B30127">
            <w:pPr>
              <w:tabs>
                <w:tab w:val="left" w:pos="2227"/>
              </w:tabs>
              <w:jc w:val="center"/>
              <w:rPr>
                <w:rFonts w:ascii="Arial" w:hAnsi="Arial" w:cs="Arial"/>
                <w:sz w:val="18"/>
                <w:szCs w:val="18"/>
              </w:rPr>
            </w:pPr>
          </w:p>
        </w:tc>
        <w:tc>
          <w:tcPr>
            <w:tcW w:w="8646" w:type="dxa"/>
          </w:tcPr>
          <w:p w14:paraId="0CD1CD43" w14:textId="77777777" w:rsidR="00B943CB" w:rsidRPr="00160F1E" w:rsidRDefault="00B943CB" w:rsidP="00B30127">
            <w:pPr>
              <w:tabs>
                <w:tab w:val="left" w:pos="2227"/>
              </w:tabs>
              <w:jc w:val="both"/>
              <w:rPr>
                <w:rFonts w:ascii="Arial" w:hAnsi="Arial" w:cs="Arial"/>
                <w:b/>
                <w:bCs/>
                <w:sz w:val="18"/>
                <w:szCs w:val="18"/>
              </w:rPr>
            </w:pPr>
            <w:r w:rsidRPr="00160F1E">
              <w:rPr>
                <w:rFonts w:ascii="Arial" w:hAnsi="Arial" w:cs="Arial"/>
                <w:b/>
                <w:bCs/>
                <w:sz w:val="18"/>
                <w:szCs w:val="18"/>
              </w:rPr>
              <w:t>Sim</w:t>
            </w:r>
            <w:r>
              <w:rPr>
                <w:rFonts w:ascii="Arial" w:hAnsi="Arial" w:cs="Arial"/>
                <w:b/>
                <w:bCs/>
                <w:sz w:val="18"/>
                <w:szCs w:val="18"/>
              </w:rPr>
              <w:t>. Especificar:</w:t>
            </w:r>
          </w:p>
        </w:tc>
      </w:tr>
    </w:tbl>
    <w:p w14:paraId="79E7566C" w14:textId="1F9629A1" w:rsidR="00B943CB" w:rsidRDefault="00B943CB" w:rsidP="00160F1E">
      <w:pPr>
        <w:tabs>
          <w:tab w:val="left" w:pos="2013"/>
        </w:tabs>
        <w:rPr>
          <w:rFonts w:ascii="Arial" w:hAnsi="Arial" w:cs="Arial"/>
          <w:sz w:val="20"/>
          <w:szCs w:val="20"/>
        </w:rPr>
      </w:pPr>
    </w:p>
    <w:p w14:paraId="32A78405" w14:textId="46F5E9B4" w:rsidR="00A51D64" w:rsidRPr="00B943CB" w:rsidRDefault="00A51D64" w:rsidP="00A51D64">
      <w:pPr>
        <w:shd w:val="clear" w:color="auto" w:fill="D9D9D9" w:themeFill="background1" w:themeFillShade="D9"/>
        <w:jc w:val="both"/>
        <w:rPr>
          <w:rFonts w:ascii="Arial" w:hAnsi="Arial" w:cs="Arial"/>
          <w:b/>
          <w:bCs/>
          <w:sz w:val="20"/>
          <w:szCs w:val="20"/>
        </w:rPr>
      </w:pPr>
      <w:r w:rsidRPr="00B943CB">
        <w:rPr>
          <w:rFonts w:ascii="Arial" w:hAnsi="Arial" w:cs="Arial"/>
          <w:b/>
          <w:bCs/>
          <w:sz w:val="20"/>
          <w:szCs w:val="20"/>
        </w:rPr>
        <w:t>1</w:t>
      </w:r>
      <w:r>
        <w:rPr>
          <w:rFonts w:ascii="Arial" w:hAnsi="Arial" w:cs="Arial"/>
          <w:b/>
          <w:bCs/>
          <w:sz w:val="20"/>
          <w:szCs w:val="20"/>
        </w:rPr>
        <w:t>7</w:t>
      </w:r>
      <w:r w:rsidRPr="00B943CB">
        <w:rPr>
          <w:rFonts w:ascii="Arial" w:hAnsi="Arial" w:cs="Arial"/>
          <w:b/>
          <w:bCs/>
          <w:sz w:val="20"/>
          <w:szCs w:val="20"/>
        </w:rPr>
        <w:t xml:space="preserve"> </w:t>
      </w:r>
      <w:r>
        <w:rPr>
          <w:rFonts w:ascii="Arial" w:hAnsi="Arial" w:cs="Arial"/>
          <w:b/>
          <w:bCs/>
          <w:sz w:val="20"/>
          <w:szCs w:val="20"/>
        </w:rPr>
        <w:t xml:space="preserve">- </w:t>
      </w:r>
      <w:bookmarkStart w:id="0" w:name="_Hlk188441196"/>
      <w:r>
        <w:rPr>
          <w:rFonts w:ascii="Arial" w:hAnsi="Arial" w:cs="Arial"/>
          <w:b/>
          <w:bCs/>
          <w:sz w:val="20"/>
          <w:szCs w:val="20"/>
        </w:rPr>
        <w:t>ESTIMATIVA DO VALOR DA CONTRATAÇÃO</w:t>
      </w:r>
      <w:r>
        <w:rPr>
          <w:rFonts w:ascii="Arial" w:eastAsia="Calibri" w:hAnsi="Arial"/>
          <w:b/>
          <w:sz w:val="20"/>
          <w:szCs w:val="20"/>
        </w:rPr>
        <w:t>:</w:t>
      </w:r>
      <w:bookmarkEnd w:id="0"/>
    </w:p>
    <w:p w14:paraId="5EC7D0F1" w14:textId="7E3A329E" w:rsidR="00A51D64" w:rsidRDefault="00A51D64" w:rsidP="00160F1E">
      <w:pPr>
        <w:tabs>
          <w:tab w:val="left" w:pos="2013"/>
        </w:tabs>
        <w:rPr>
          <w:rFonts w:ascii="Arial" w:hAnsi="Arial" w:cs="Arial"/>
          <w:sz w:val="20"/>
          <w:szCs w:val="20"/>
        </w:rPr>
      </w:pPr>
    </w:p>
    <w:p w14:paraId="4980C389" w14:textId="77777777" w:rsidR="00A51D64" w:rsidRPr="007272FD" w:rsidRDefault="00A51D64" w:rsidP="00A51D64">
      <w:pPr>
        <w:rPr>
          <w:rFonts w:ascii="Arial" w:hAnsi="Arial" w:cs="Arial"/>
          <w:sz w:val="20"/>
          <w:szCs w:val="20"/>
        </w:rPr>
      </w:pPr>
      <w:r w:rsidRPr="008552FC">
        <w:rPr>
          <w:rFonts w:ascii="Arial" w:hAnsi="Arial" w:cs="Arial"/>
          <w:sz w:val="20"/>
          <w:szCs w:val="20"/>
          <w:highlight w:val="yellow"/>
        </w:rPr>
        <w:t>XXXXXXXXXXXXXXXXXXXXXXXXXXXXXXXXXXXXXXXXXXXXXXXXXXXX</w:t>
      </w:r>
    </w:p>
    <w:p w14:paraId="19B4D5F4" w14:textId="6C985939" w:rsidR="00A51D64" w:rsidRDefault="00A51D64" w:rsidP="00160F1E">
      <w:pPr>
        <w:tabs>
          <w:tab w:val="left" w:pos="2013"/>
        </w:tabs>
        <w:rPr>
          <w:rFonts w:ascii="Arial" w:hAnsi="Arial" w:cs="Arial"/>
          <w:sz w:val="20"/>
          <w:szCs w:val="20"/>
        </w:rPr>
      </w:pPr>
    </w:p>
    <w:p w14:paraId="43B8BA1B" w14:textId="3F3F6BDA" w:rsidR="001B1936" w:rsidRPr="00B943CB" w:rsidRDefault="001B1936" w:rsidP="001B1936">
      <w:pPr>
        <w:shd w:val="clear" w:color="auto" w:fill="D9D9D9" w:themeFill="background1" w:themeFillShade="D9"/>
        <w:jc w:val="both"/>
        <w:rPr>
          <w:rFonts w:ascii="Arial" w:hAnsi="Arial" w:cs="Arial"/>
          <w:b/>
          <w:bCs/>
          <w:sz w:val="20"/>
          <w:szCs w:val="20"/>
        </w:rPr>
      </w:pPr>
      <w:r w:rsidRPr="00B943CB">
        <w:rPr>
          <w:rFonts w:ascii="Arial" w:hAnsi="Arial" w:cs="Arial"/>
          <w:b/>
          <w:bCs/>
          <w:sz w:val="20"/>
          <w:szCs w:val="20"/>
        </w:rPr>
        <w:t>1</w:t>
      </w:r>
      <w:r>
        <w:rPr>
          <w:rFonts w:ascii="Arial" w:hAnsi="Arial" w:cs="Arial"/>
          <w:b/>
          <w:bCs/>
          <w:sz w:val="20"/>
          <w:szCs w:val="20"/>
        </w:rPr>
        <w:t>8</w:t>
      </w:r>
      <w:r w:rsidRPr="00B943CB">
        <w:rPr>
          <w:rFonts w:ascii="Arial" w:hAnsi="Arial" w:cs="Arial"/>
          <w:b/>
          <w:bCs/>
          <w:sz w:val="20"/>
          <w:szCs w:val="20"/>
        </w:rPr>
        <w:t xml:space="preserve"> </w:t>
      </w:r>
      <w:r>
        <w:rPr>
          <w:rFonts w:ascii="Arial" w:hAnsi="Arial" w:cs="Arial"/>
          <w:b/>
          <w:bCs/>
          <w:sz w:val="20"/>
          <w:szCs w:val="20"/>
        </w:rPr>
        <w:t xml:space="preserve">- </w:t>
      </w:r>
      <w:bookmarkStart w:id="1" w:name="_Hlk188440976"/>
      <w:r>
        <w:rPr>
          <w:rFonts w:ascii="Arial" w:hAnsi="Arial" w:cs="Arial"/>
          <w:b/>
          <w:bCs/>
          <w:sz w:val="20"/>
          <w:szCs w:val="20"/>
        </w:rPr>
        <w:t>INDICAÇÃO DOS RESPONSÁVEIS PELA FISCALIZAÇÃO/GESTÃO DA CONTRATAÇÃO</w:t>
      </w:r>
      <w:r>
        <w:rPr>
          <w:rFonts w:ascii="Arial" w:eastAsia="Calibri" w:hAnsi="Arial"/>
          <w:b/>
          <w:sz w:val="20"/>
          <w:szCs w:val="20"/>
        </w:rPr>
        <w:t>:</w:t>
      </w:r>
      <w:bookmarkEnd w:id="1"/>
    </w:p>
    <w:p w14:paraId="2BA3BDE5" w14:textId="3084862E" w:rsidR="001B1936" w:rsidRPr="001B1936" w:rsidRDefault="001B1936" w:rsidP="00160F1E">
      <w:pPr>
        <w:tabs>
          <w:tab w:val="left" w:pos="2013"/>
        </w:tabs>
        <w:rPr>
          <w:rFonts w:ascii="Arial" w:hAnsi="Arial" w:cs="Arial"/>
          <w:b/>
          <w:bCs/>
          <w:sz w:val="20"/>
          <w:szCs w:val="20"/>
        </w:rPr>
      </w:pPr>
    </w:p>
    <w:tbl>
      <w:tblPr>
        <w:tblStyle w:val="Tabelacomgrade"/>
        <w:tblW w:w="9634" w:type="dxa"/>
        <w:tblLook w:val="04A0" w:firstRow="1" w:lastRow="0" w:firstColumn="1" w:lastColumn="0" w:noHBand="0" w:noVBand="1"/>
      </w:tblPr>
      <w:tblGrid>
        <w:gridCol w:w="1033"/>
        <w:gridCol w:w="8601"/>
      </w:tblGrid>
      <w:tr w:rsidR="001B1936" w:rsidRPr="001B1936" w14:paraId="3D2303FA" w14:textId="77777777" w:rsidTr="001B1936">
        <w:tc>
          <w:tcPr>
            <w:tcW w:w="988" w:type="dxa"/>
            <w:shd w:val="clear" w:color="auto" w:fill="auto"/>
          </w:tcPr>
          <w:p w14:paraId="48942DDC" w14:textId="6E6DB05F" w:rsidR="001B1936" w:rsidRPr="001B1936" w:rsidRDefault="001B1936" w:rsidP="00B30127">
            <w:pPr>
              <w:tabs>
                <w:tab w:val="left" w:pos="2227"/>
              </w:tabs>
              <w:jc w:val="center"/>
              <w:rPr>
                <w:rFonts w:ascii="Arial" w:hAnsi="Arial" w:cs="Arial"/>
                <w:b/>
                <w:bCs/>
                <w:sz w:val="18"/>
                <w:szCs w:val="18"/>
              </w:rPr>
            </w:pPr>
            <w:r w:rsidRPr="001B1936">
              <w:rPr>
                <w:rFonts w:ascii="Arial" w:hAnsi="Arial" w:cs="Arial"/>
                <w:b/>
                <w:bCs/>
                <w:sz w:val="18"/>
                <w:szCs w:val="18"/>
              </w:rPr>
              <w:t>GESTOR:</w:t>
            </w:r>
          </w:p>
        </w:tc>
        <w:tc>
          <w:tcPr>
            <w:tcW w:w="8646" w:type="dxa"/>
          </w:tcPr>
          <w:p w14:paraId="77B02FB4" w14:textId="26EE5A63" w:rsidR="001B1936" w:rsidRPr="001B1936" w:rsidRDefault="001B1936" w:rsidP="00B30127">
            <w:pPr>
              <w:tabs>
                <w:tab w:val="left" w:pos="2227"/>
              </w:tabs>
              <w:rPr>
                <w:rFonts w:ascii="Arial" w:hAnsi="Arial" w:cs="Arial"/>
                <w:b/>
                <w:bCs/>
                <w:sz w:val="18"/>
                <w:szCs w:val="18"/>
              </w:rPr>
            </w:pPr>
          </w:p>
        </w:tc>
      </w:tr>
      <w:tr w:rsidR="001B1936" w:rsidRPr="001B1936" w14:paraId="6FB33340" w14:textId="77777777" w:rsidTr="001B1936">
        <w:tc>
          <w:tcPr>
            <w:tcW w:w="988" w:type="dxa"/>
            <w:shd w:val="clear" w:color="auto" w:fill="auto"/>
          </w:tcPr>
          <w:p w14:paraId="035C63C4" w14:textId="7397F065" w:rsidR="001B1936" w:rsidRPr="001B1936" w:rsidRDefault="001B1936" w:rsidP="00B30127">
            <w:pPr>
              <w:tabs>
                <w:tab w:val="left" w:pos="2227"/>
              </w:tabs>
              <w:jc w:val="center"/>
              <w:rPr>
                <w:rFonts w:ascii="Arial" w:hAnsi="Arial" w:cs="Arial"/>
                <w:b/>
                <w:bCs/>
                <w:sz w:val="18"/>
                <w:szCs w:val="18"/>
              </w:rPr>
            </w:pPr>
            <w:r w:rsidRPr="001B1936">
              <w:rPr>
                <w:rFonts w:ascii="Arial" w:hAnsi="Arial" w:cs="Arial"/>
                <w:b/>
                <w:bCs/>
                <w:sz w:val="18"/>
                <w:szCs w:val="18"/>
              </w:rPr>
              <w:t>FISCAL:</w:t>
            </w:r>
          </w:p>
        </w:tc>
        <w:tc>
          <w:tcPr>
            <w:tcW w:w="8646" w:type="dxa"/>
          </w:tcPr>
          <w:p w14:paraId="0A6C16CB" w14:textId="210E6002" w:rsidR="001B1936" w:rsidRPr="001B1936" w:rsidRDefault="001B1936" w:rsidP="00B30127">
            <w:pPr>
              <w:tabs>
                <w:tab w:val="left" w:pos="2227"/>
              </w:tabs>
              <w:jc w:val="both"/>
              <w:rPr>
                <w:rFonts w:ascii="Arial" w:hAnsi="Arial" w:cs="Arial"/>
                <w:b/>
                <w:bCs/>
                <w:sz w:val="18"/>
                <w:szCs w:val="18"/>
              </w:rPr>
            </w:pPr>
          </w:p>
        </w:tc>
      </w:tr>
    </w:tbl>
    <w:p w14:paraId="671C6D26" w14:textId="2D808FC2" w:rsidR="001B1936" w:rsidRDefault="001B1936" w:rsidP="00160F1E">
      <w:pPr>
        <w:tabs>
          <w:tab w:val="left" w:pos="2013"/>
        </w:tabs>
        <w:rPr>
          <w:rFonts w:ascii="Arial" w:hAnsi="Arial" w:cs="Arial"/>
          <w:sz w:val="20"/>
          <w:szCs w:val="20"/>
        </w:rPr>
      </w:pPr>
    </w:p>
    <w:p w14:paraId="3817D906" w14:textId="05B19BE0" w:rsidR="001B1936" w:rsidRDefault="001B1936" w:rsidP="006656AA">
      <w:pPr>
        <w:shd w:val="clear" w:color="auto" w:fill="D9D9D9" w:themeFill="background1" w:themeFillShade="D9"/>
        <w:jc w:val="both"/>
        <w:rPr>
          <w:rFonts w:ascii="Arial" w:hAnsi="Arial" w:cs="Arial"/>
          <w:sz w:val="20"/>
          <w:szCs w:val="20"/>
        </w:rPr>
      </w:pPr>
      <w:bookmarkStart w:id="2" w:name="_Hlk188440959"/>
      <w:r w:rsidRPr="00B943CB">
        <w:rPr>
          <w:rFonts w:ascii="Arial" w:hAnsi="Arial" w:cs="Arial"/>
          <w:b/>
          <w:bCs/>
          <w:sz w:val="20"/>
          <w:szCs w:val="20"/>
        </w:rPr>
        <w:t>1</w:t>
      </w:r>
      <w:r>
        <w:rPr>
          <w:rFonts w:ascii="Arial" w:hAnsi="Arial" w:cs="Arial"/>
          <w:b/>
          <w:bCs/>
          <w:sz w:val="20"/>
          <w:szCs w:val="20"/>
        </w:rPr>
        <w:t>9</w:t>
      </w:r>
      <w:r w:rsidRPr="00B943CB">
        <w:rPr>
          <w:rFonts w:ascii="Arial" w:hAnsi="Arial" w:cs="Arial"/>
          <w:b/>
          <w:bCs/>
          <w:sz w:val="20"/>
          <w:szCs w:val="20"/>
        </w:rPr>
        <w:t xml:space="preserve"> </w:t>
      </w:r>
      <w:r>
        <w:rPr>
          <w:rFonts w:ascii="Arial" w:hAnsi="Arial" w:cs="Arial"/>
          <w:b/>
          <w:bCs/>
          <w:sz w:val="20"/>
          <w:szCs w:val="20"/>
        </w:rPr>
        <w:t xml:space="preserve">- DATA </w:t>
      </w:r>
      <w:r w:rsidR="006656AA">
        <w:rPr>
          <w:rFonts w:ascii="Arial" w:hAnsi="Arial" w:cs="Arial"/>
          <w:b/>
          <w:bCs/>
          <w:sz w:val="20"/>
          <w:szCs w:val="20"/>
        </w:rPr>
        <w:t>E ASSINATURAS</w:t>
      </w:r>
      <w:r w:rsidR="00393B89">
        <w:rPr>
          <w:rFonts w:ascii="Arial" w:hAnsi="Arial" w:cs="Arial"/>
          <w:b/>
          <w:bCs/>
          <w:sz w:val="20"/>
          <w:szCs w:val="20"/>
        </w:rPr>
        <w:t>:</w:t>
      </w:r>
    </w:p>
    <w:bookmarkEnd w:id="2"/>
    <w:p w14:paraId="64A83EAC" w14:textId="77777777" w:rsidR="006656AA" w:rsidRDefault="006656AA" w:rsidP="001B1936">
      <w:pPr>
        <w:tabs>
          <w:tab w:val="left" w:pos="2227"/>
        </w:tabs>
        <w:rPr>
          <w:rFonts w:ascii="Arial" w:hAnsi="Arial" w:cs="Arial"/>
          <w:b/>
          <w:bCs/>
          <w:sz w:val="20"/>
          <w:szCs w:val="20"/>
        </w:rPr>
      </w:pPr>
    </w:p>
    <w:p w14:paraId="45E2AB4E" w14:textId="4D40386B" w:rsidR="001B1936" w:rsidRDefault="006656AA" w:rsidP="001B1936">
      <w:pPr>
        <w:tabs>
          <w:tab w:val="left" w:pos="2227"/>
        </w:tabs>
        <w:rPr>
          <w:rFonts w:ascii="Arial" w:hAnsi="Arial" w:cs="Arial"/>
          <w:sz w:val="20"/>
          <w:szCs w:val="20"/>
        </w:rPr>
      </w:pPr>
      <w:r w:rsidRPr="006656AA">
        <w:rPr>
          <w:rFonts w:ascii="Arial" w:hAnsi="Arial" w:cs="Arial"/>
          <w:b/>
          <w:bCs/>
          <w:sz w:val="20"/>
          <w:szCs w:val="20"/>
        </w:rPr>
        <w:t xml:space="preserve">DFD elaborado em: </w:t>
      </w:r>
      <w:r w:rsidR="00BE26CB">
        <w:rPr>
          <w:rFonts w:ascii="Arial" w:hAnsi="Arial" w:cs="Arial"/>
          <w:b/>
          <w:bCs/>
          <w:sz w:val="20"/>
          <w:szCs w:val="20"/>
        </w:rPr>
        <w:t>15</w:t>
      </w:r>
      <w:r w:rsidR="001B1936" w:rsidRPr="00BE26CB">
        <w:rPr>
          <w:rFonts w:ascii="Arial" w:hAnsi="Arial" w:cs="Arial"/>
          <w:sz w:val="20"/>
          <w:szCs w:val="20"/>
        </w:rPr>
        <w:t>/</w:t>
      </w:r>
      <w:r w:rsidR="00BE26CB" w:rsidRPr="00BE26CB">
        <w:rPr>
          <w:rFonts w:ascii="Arial" w:hAnsi="Arial" w:cs="Arial"/>
          <w:sz w:val="20"/>
          <w:szCs w:val="20"/>
        </w:rPr>
        <w:t>09</w:t>
      </w:r>
      <w:r w:rsidR="001B1936" w:rsidRPr="00BE26CB">
        <w:rPr>
          <w:rFonts w:ascii="Arial" w:hAnsi="Arial" w:cs="Arial"/>
          <w:sz w:val="20"/>
          <w:szCs w:val="20"/>
        </w:rPr>
        <w:t>/</w:t>
      </w:r>
      <w:r w:rsidR="00BE26CB">
        <w:rPr>
          <w:rFonts w:ascii="Arial" w:hAnsi="Arial" w:cs="Arial"/>
          <w:sz w:val="20"/>
          <w:szCs w:val="20"/>
        </w:rPr>
        <w:t>2025</w:t>
      </w:r>
      <w:r w:rsidRPr="006656AA">
        <w:rPr>
          <w:rFonts w:ascii="Arial" w:hAnsi="Arial" w:cs="Arial"/>
          <w:b/>
          <w:bCs/>
          <w:sz w:val="20"/>
          <w:szCs w:val="20"/>
        </w:rPr>
        <w:t>, p</w:t>
      </w:r>
      <w:r w:rsidR="00CA3571">
        <w:rPr>
          <w:rFonts w:ascii="Arial" w:hAnsi="Arial" w:cs="Arial"/>
          <w:b/>
          <w:bCs/>
          <w:sz w:val="20"/>
          <w:szCs w:val="20"/>
        </w:rPr>
        <w:t>elo(a) servidor(a)</w:t>
      </w:r>
      <w:r>
        <w:rPr>
          <w:rFonts w:ascii="Arial" w:hAnsi="Arial" w:cs="Arial"/>
          <w:sz w:val="20"/>
          <w:szCs w:val="20"/>
        </w:rPr>
        <w:t xml:space="preserve"> </w:t>
      </w:r>
      <w:r w:rsidR="00BE26CB">
        <w:rPr>
          <w:rFonts w:ascii="Arial" w:hAnsi="Arial" w:cs="Arial"/>
          <w:sz w:val="20"/>
          <w:szCs w:val="20"/>
        </w:rPr>
        <w:t>Tuane Aparecida da Costa Chaves</w:t>
      </w:r>
    </w:p>
    <w:p w14:paraId="7749E5D8" w14:textId="77777777" w:rsidR="001B1936" w:rsidRDefault="001B1936" w:rsidP="00160F1E">
      <w:pPr>
        <w:tabs>
          <w:tab w:val="left" w:pos="2013"/>
        </w:tabs>
        <w:rPr>
          <w:rFonts w:ascii="Arial" w:hAnsi="Arial" w:cs="Arial"/>
          <w:sz w:val="20"/>
          <w:szCs w:val="20"/>
        </w:rPr>
      </w:pPr>
    </w:p>
    <w:tbl>
      <w:tblPr>
        <w:tblStyle w:val="Tabelacomgrade"/>
        <w:tblW w:w="9634" w:type="dxa"/>
        <w:tblLook w:val="04A0" w:firstRow="1" w:lastRow="0" w:firstColumn="1" w:lastColumn="0" w:noHBand="0" w:noVBand="1"/>
      </w:tblPr>
      <w:tblGrid>
        <w:gridCol w:w="2830"/>
        <w:gridCol w:w="6804"/>
      </w:tblGrid>
      <w:tr w:rsidR="001B1936" w:rsidRPr="001B1936" w14:paraId="7CAFC47B" w14:textId="77777777" w:rsidTr="001626DE">
        <w:tc>
          <w:tcPr>
            <w:tcW w:w="2830" w:type="dxa"/>
            <w:shd w:val="clear" w:color="auto" w:fill="auto"/>
          </w:tcPr>
          <w:p w14:paraId="362A1597" w14:textId="77777777" w:rsidR="001B1936" w:rsidRPr="001B1936" w:rsidRDefault="001B1936" w:rsidP="00B30127">
            <w:pPr>
              <w:tabs>
                <w:tab w:val="left" w:pos="2227"/>
              </w:tabs>
              <w:jc w:val="center"/>
              <w:rPr>
                <w:rFonts w:ascii="Arial" w:hAnsi="Arial" w:cs="Arial"/>
                <w:b/>
                <w:bCs/>
                <w:sz w:val="18"/>
                <w:szCs w:val="18"/>
              </w:rPr>
            </w:pPr>
            <w:r w:rsidRPr="001B1936">
              <w:rPr>
                <w:rFonts w:ascii="Arial" w:hAnsi="Arial" w:cs="Arial"/>
                <w:b/>
                <w:bCs/>
                <w:sz w:val="18"/>
                <w:szCs w:val="18"/>
              </w:rPr>
              <w:lastRenderedPageBreak/>
              <w:t>GESTOR:</w:t>
            </w:r>
          </w:p>
        </w:tc>
        <w:tc>
          <w:tcPr>
            <w:tcW w:w="6804" w:type="dxa"/>
          </w:tcPr>
          <w:p w14:paraId="078B0E49" w14:textId="77777777" w:rsidR="001B1936" w:rsidRPr="001B1936" w:rsidRDefault="001B1936" w:rsidP="00B30127">
            <w:pPr>
              <w:tabs>
                <w:tab w:val="left" w:pos="2227"/>
              </w:tabs>
              <w:rPr>
                <w:rFonts w:ascii="Arial" w:hAnsi="Arial" w:cs="Arial"/>
                <w:b/>
                <w:bCs/>
                <w:sz w:val="18"/>
                <w:szCs w:val="18"/>
              </w:rPr>
            </w:pPr>
          </w:p>
        </w:tc>
      </w:tr>
      <w:tr w:rsidR="001B1936" w:rsidRPr="001B1936" w14:paraId="1DD9B1C9" w14:textId="77777777" w:rsidTr="001626DE">
        <w:tc>
          <w:tcPr>
            <w:tcW w:w="2830" w:type="dxa"/>
            <w:shd w:val="clear" w:color="auto" w:fill="auto"/>
          </w:tcPr>
          <w:p w14:paraId="7E11AB33" w14:textId="77777777" w:rsidR="001B1936" w:rsidRPr="001B1936" w:rsidRDefault="001B1936" w:rsidP="00B30127">
            <w:pPr>
              <w:tabs>
                <w:tab w:val="left" w:pos="2227"/>
              </w:tabs>
              <w:jc w:val="center"/>
              <w:rPr>
                <w:rFonts w:ascii="Arial" w:hAnsi="Arial" w:cs="Arial"/>
                <w:b/>
                <w:bCs/>
                <w:sz w:val="18"/>
                <w:szCs w:val="18"/>
              </w:rPr>
            </w:pPr>
            <w:r w:rsidRPr="001B1936">
              <w:rPr>
                <w:rFonts w:ascii="Arial" w:hAnsi="Arial" w:cs="Arial"/>
                <w:b/>
                <w:bCs/>
                <w:sz w:val="18"/>
                <w:szCs w:val="18"/>
              </w:rPr>
              <w:t>FISCAL:</w:t>
            </w:r>
          </w:p>
        </w:tc>
        <w:tc>
          <w:tcPr>
            <w:tcW w:w="6804" w:type="dxa"/>
          </w:tcPr>
          <w:p w14:paraId="06E1C1EF" w14:textId="77777777" w:rsidR="001B1936" w:rsidRPr="001B1936" w:rsidRDefault="001B1936" w:rsidP="00B30127">
            <w:pPr>
              <w:tabs>
                <w:tab w:val="left" w:pos="2227"/>
              </w:tabs>
              <w:jc w:val="both"/>
              <w:rPr>
                <w:rFonts w:ascii="Arial" w:hAnsi="Arial" w:cs="Arial"/>
                <w:b/>
                <w:bCs/>
                <w:sz w:val="18"/>
                <w:szCs w:val="18"/>
              </w:rPr>
            </w:pPr>
          </w:p>
        </w:tc>
      </w:tr>
      <w:tr w:rsidR="001B1936" w:rsidRPr="001B1936" w14:paraId="4752966C" w14:textId="77777777" w:rsidTr="001626DE">
        <w:trPr>
          <w:trHeight w:val="265"/>
        </w:trPr>
        <w:tc>
          <w:tcPr>
            <w:tcW w:w="2830" w:type="dxa"/>
            <w:shd w:val="clear" w:color="auto" w:fill="auto"/>
          </w:tcPr>
          <w:p w14:paraId="2FDDE7A4" w14:textId="3525D1EC" w:rsidR="001B1936" w:rsidRPr="001B1936" w:rsidRDefault="001B1936" w:rsidP="00B30127">
            <w:pPr>
              <w:tabs>
                <w:tab w:val="left" w:pos="2227"/>
              </w:tabs>
              <w:jc w:val="center"/>
              <w:rPr>
                <w:rFonts w:ascii="Arial" w:hAnsi="Arial" w:cs="Arial"/>
                <w:b/>
                <w:bCs/>
                <w:sz w:val="18"/>
                <w:szCs w:val="18"/>
              </w:rPr>
            </w:pPr>
            <w:r>
              <w:rPr>
                <w:rFonts w:ascii="Arial" w:hAnsi="Arial" w:cs="Arial"/>
                <w:b/>
                <w:bCs/>
                <w:sz w:val="18"/>
                <w:szCs w:val="18"/>
              </w:rPr>
              <w:t>SECRETÁRIO(A) MUNICIPAL</w:t>
            </w:r>
            <w:r w:rsidR="001626DE">
              <w:rPr>
                <w:rFonts w:ascii="Arial" w:hAnsi="Arial" w:cs="Arial"/>
                <w:b/>
                <w:bCs/>
                <w:sz w:val="18"/>
                <w:szCs w:val="18"/>
              </w:rPr>
              <w:t>:</w:t>
            </w:r>
            <w:r>
              <w:rPr>
                <w:rFonts w:ascii="Arial" w:hAnsi="Arial" w:cs="Arial"/>
                <w:b/>
                <w:bCs/>
                <w:sz w:val="18"/>
                <w:szCs w:val="18"/>
              </w:rPr>
              <w:t xml:space="preserve"> </w:t>
            </w:r>
          </w:p>
        </w:tc>
        <w:tc>
          <w:tcPr>
            <w:tcW w:w="6804" w:type="dxa"/>
          </w:tcPr>
          <w:p w14:paraId="6F0C562B" w14:textId="77777777" w:rsidR="001B1936" w:rsidRPr="001B1936" w:rsidRDefault="001B1936" w:rsidP="00B30127">
            <w:pPr>
              <w:tabs>
                <w:tab w:val="left" w:pos="2227"/>
              </w:tabs>
              <w:jc w:val="both"/>
              <w:rPr>
                <w:rFonts w:ascii="Arial" w:hAnsi="Arial" w:cs="Arial"/>
                <w:b/>
                <w:bCs/>
                <w:sz w:val="18"/>
                <w:szCs w:val="18"/>
              </w:rPr>
            </w:pPr>
          </w:p>
        </w:tc>
      </w:tr>
    </w:tbl>
    <w:p w14:paraId="55D70D67" w14:textId="77777777" w:rsidR="001B1936" w:rsidRPr="00160F1E" w:rsidRDefault="001B1936" w:rsidP="00160F1E">
      <w:pPr>
        <w:tabs>
          <w:tab w:val="left" w:pos="2013"/>
        </w:tabs>
        <w:rPr>
          <w:rFonts w:ascii="Arial" w:hAnsi="Arial" w:cs="Arial"/>
          <w:sz w:val="20"/>
          <w:szCs w:val="20"/>
        </w:rPr>
      </w:pPr>
    </w:p>
    <w:sectPr w:rsidR="001B1936" w:rsidRPr="00160F1E" w:rsidSect="007272FD">
      <w:headerReference w:type="even" r:id="rId8"/>
      <w:headerReference w:type="default" r:id="rId9"/>
      <w:footerReference w:type="default" r:id="rId10"/>
      <w:headerReference w:type="first" r:id="rId11"/>
      <w:pgSz w:w="11906" w:h="16838"/>
      <w:pgMar w:top="1701" w:right="1134" w:bottom="1701" w:left="1134"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4FB1" w14:textId="77777777" w:rsidR="004C04A0" w:rsidRDefault="004C04A0" w:rsidP="00943868">
      <w:r>
        <w:separator/>
      </w:r>
    </w:p>
  </w:endnote>
  <w:endnote w:type="continuationSeparator" w:id="0">
    <w:p w14:paraId="42BBA574" w14:textId="77777777" w:rsidR="004C04A0" w:rsidRDefault="004C04A0" w:rsidP="0094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B0D8" w14:textId="77777777" w:rsidR="00D365EE" w:rsidRPr="00676A1F" w:rsidRDefault="00D365EE" w:rsidP="00D365EE">
    <w:pPr>
      <w:pStyle w:val="Rodap"/>
      <w:spacing w:line="276" w:lineRule="auto"/>
      <w:jc w:val="right"/>
      <w:rPr>
        <w:rFonts w:cs="Arial"/>
        <w:color w:val="0D0D0D"/>
        <w:sz w:val="20"/>
        <w:szCs w:val="20"/>
      </w:rPr>
    </w:pPr>
    <w:r w:rsidRPr="00676A1F">
      <w:rPr>
        <w:rStyle w:val="lrzxr"/>
        <w:rFonts w:cs="Arial"/>
        <w:sz w:val="20"/>
        <w:szCs w:val="20"/>
      </w:rPr>
      <w:t xml:space="preserve">Av. Pref. Mário Rodrigues Pereira, 10 - </w:t>
    </w:r>
    <w:r w:rsidRPr="00676A1F">
      <w:rPr>
        <w:rFonts w:cs="Arial"/>
        <w:color w:val="0D0D0D"/>
        <w:sz w:val="20"/>
        <w:szCs w:val="20"/>
      </w:rPr>
      <w:t>Centro</w:t>
    </w:r>
  </w:p>
  <w:p w14:paraId="5C54447B" w14:textId="77777777" w:rsidR="00D365EE" w:rsidRPr="00676A1F" w:rsidRDefault="00D365EE" w:rsidP="00D365EE">
    <w:pPr>
      <w:pStyle w:val="Rodap"/>
      <w:spacing w:line="276" w:lineRule="auto"/>
      <w:jc w:val="right"/>
      <w:rPr>
        <w:rFonts w:cs="Arial"/>
        <w:color w:val="0D0D0D"/>
        <w:sz w:val="20"/>
        <w:szCs w:val="20"/>
      </w:rPr>
    </w:pPr>
    <w:r w:rsidRPr="00676A1F">
      <w:rPr>
        <w:rFonts w:cs="Arial"/>
        <w:color w:val="0D0D0D"/>
        <w:sz w:val="20"/>
        <w:szCs w:val="20"/>
      </w:rPr>
      <w:t>Conselheiro Lafaiete - MG</w:t>
    </w:r>
  </w:p>
  <w:p w14:paraId="27D3FFBF" w14:textId="77777777" w:rsidR="00D365EE" w:rsidRPr="00943868" w:rsidRDefault="004C04A0" w:rsidP="00D365EE">
    <w:pPr>
      <w:pStyle w:val="Rodap"/>
      <w:spacing w:line="276" w:lineRule="auto"/>
      <w:jc w:val="right"/>
      <w:rPr>
        <w:rFonts w:ascii="Arial" w:hAnsi="Arial" w:cs="Arial"/>
        <w:sz w:val="20"/>
        <w:szCs w:val="20"/>
      </w:rPr>
    </w:pPr>
    <w:hyperlink r:id="rId1" w:history="1">
      <w:r w:rsidR="00D365EE" w:rsidRPr="00D74A44">
        <w:rPr>
          <w:rStyle w:val="Hyperlink"/>
          <w:rFonts w:cs="Arial"/>
          <w:color w:val="0D0D0D"/>
          <w:sz w:val="20"/>
          <w:szCs w:val="20"/>
        </w:rPr>
        <w:t>www.conselheirolafaiete.mg.gov.br</w:t>
      </w:r>
    </w:hyperlink>
  </w:p>
  <w:p w14:paraId="40EE0075" w14:textId="4F5E15B5" w:rsidR="00943868" w:rsidRPr="00D365EE" w:rsidRDefault="00943868" w:rsidP="00D365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4717" w14:textId="77777777" w:rsidR="004C04A0" w:rsidRDefault="004C04A0" w:rsidP="00943868">
      <w:r>
        <w:separator/>
      </w:r>
    </w:p>
  </w:footnote>
  <w:footnote w:type="continuationSeparator" w:id="0">
    <w:p w14:paraId="02701DCB" w14:textId="77777777" w:rsidR="004C04A0" w:rsidRDefault="004C04A0" w:rsidP="0094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2675" w14:textId="6005844F" w:rsidR="00943868" w:rsidRDefault="004C04A0">
    <w:pPr>
      <w:pStyle w:val="Cabealho"/>
    </w:pPr>
    <w:r>
      <w:rPr>
        <w:noProof/>
      </w:rPr>
      <w:pict w14:anchorId="4EB1C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3362" o:spid="_x0000_s2051" type="#_x0000_t75" alt="" style="position:absolute;margin-left:0;margin-top:0;width:620pt;height:915.25pt;z-index:-251653120;mso-wrap-edited:f;mso-width-percent:0;mso-height-percent:0;mso-position-horizontal:center;mso-position-horizontal-relative:margin;mso-position-vertical:center;mso-position-vertical-relative:margin;mso-width-percent:0;mso-height-percent:0" o:allowincell="f">
          <v:imagedata r:id="rId1" o:title="Timbrado-Padr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A45C" w14:textId="2A778809" w:rsidR="00F8484F" w:rsidRPr="00D74A44" w:rsidRDefault="004C04A0" w:rsidP="00F8484F">
    <w:pPr>
      <w:pStyle w:val="Cabealho"/>
      <w:rPr>
        <w:rFonts w:cs="Arial"/>
        <w:b/>
        <w:bCs/>
      </w:rPr>
    </w:pPr>
    <w:r>
      <w:rPr>
        <w:noProof/>
      </w:rPr>
      <w:pict w14:anchorId="44B35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3363" o:spid="_x0000_s2052" type="#_x0000_t75" alt="" style="position:absolute;margin-left:0;margin-top:0;width:620pt;height:915.25pt;z-index:-251657217;mso-wrap-edited:f;mso-width-percent:0;mso-height-percent:0;mso-position-horizontal:center;mso-position-horizontal-relative:margin;mso-position-vertical:center;mso-position-vertical-relative:margin;mso-width-percent:0;mso-height-percent:0" o:allowincell="f">
          <v:imagedata r:id="rId1" o:title="Timbrado-Padrão"/>
          <w10:wrap anchorx="margin" anchory="margin"/>
        </v:shape>
      </w:pict>
    </w:r>
    <w:r w:rsidR="00F8484F" w:rsidRPr="00D74A44">
      <w:rPr>
        <w:noProof/>
      </w:rPr>
      <w:drawing>
        <wp:anchor distT="0" distB="0" distL="114300" distR="114300" simplePos="0" relativeHeight="251670528" behindDoc="1" locked="0" layoutInCell="1" allowOverlap="1" wp14:anchorId="1BB88DCB" wp14:editId="132DC971">
          <wp:simplePos x="0" y="0"/>
          <wp:positionH relativeFrom="margin">
            <wp:align>right</wp:align>
          </wp:positionH>
          <wp:positionV relativeFrom="paragraph">
            <wp:posOffset>-17145</wp:posOffset>
          </wp:positionV>
          <wp:extent cx="1673744" cy="574709"/>
          <wp:effectExtent l="0" t="0" r="3175" b="0"/>
          <wp:wrapNone/>
          <wp:docPr id="3" name="Imagem 2" descr="Uma imagem contendo garrafa, placa, comida, pesso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43933" name="Imagem 2" descr="Uma imagem contendo garrafa, placa, comida, pessoas&#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673744" cy="574709"/>
                  </a:xfrm>
                  <a:prstGeom prst="rect">
                    <a:avLst/>
                  </a:prstGeom>
                </pic:spPr>
              </pic:pic>
            </a:graphicData>
          </a:graphic>
          <wp14:sizeRelH relativeFrom="page">
            <wp14:pctWidth>0</wp14:pctWidth>
          </wp14:sizeRelH>
          <wp14:sizeRelV relativeFrom="page">
            <wp14:pctHeight>0</wp14:pctHeight>
          </wp14:sizeRelV>
        </wp:anchor>
      </w:drawing>
    </w:r>
    <w:r w:rsidR="00F8484F" w:rsidRPr="00D74A44">
      <w:rPr>
        <w:rFonts w:cs="Arial"/>
        <w:b/>
        <w:bCs/>
      </w:rPr>
      <w:t>PREFEITURA MUNICIPAL DE CONSELHEIRO LAFAIETE</w:t>
    </w:r>
  </w:p>
  <w:p w14:paraId="4BDF5276" w14:textId="2C89D7B0" w:rsidR="00F8484F" w:rsidRPr="00D74A44" w:rsidRDefault="00F8484F" w:rsidP="00F8484F">
    <w:pPr>
      <w:pStyle w:val="Cabealho"/>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122E" w14:textId="02DE20E0" w:rsidR="00943868" w:rsidRDefault="004C04A0">
    <w:pPr>
      <w:pStyle w:val="Cabealho"/>
    </w:pPr>
    <w:r>
      <w:rPr>
        <w:noProof/>
      </w:rPr>
      <w:pict w14:anchorId="1E9FD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3361" o:spid="_x0000_s2049" type="#_x0000_t75" alt="" style="position:absolute;margin-left:0;margin-top:0;width:620pt;height:915.25pt;z-index:-251656192;mso-wrap-edited:f;mso-width-percent:0;mso-height-percent:0;mso-position-horizontal:center;mso-position-horizontal-relative:margin;mso-position-vertical:center;mso-position-vertical-relative:margin;mso-width-percent:0;mso-height-percent:0" o:allowincell="f">
          <v:imagedata r:id="rId1" o:title="Timbrado-Padr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6B1"/>
    <w:multiLevelType w:val="hybridMultilevel"/>
    <w:tmpl w:val="0896E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D345E2"/>
    <w:multiLevelType w:val="hybridMultilevel"/>
    <w:tmpl w:val="2FA4F5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CD076D"/>
    <w:multiLevelType w:val="hybridMultilevel"/>
    <w:tmpl w:val="277E5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4326D60"/>
    <w:multiLevelType w:val="hybridMultilevel"/>
    <w:tmpl w:val="F7E830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79571E0"/>
    <w:multiLevelType w:val="hybridMultilevel"/>
    <w:tmpl w:val="7FB4B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68"/>
    <w:rsid w:val="00001226"/>
    <w:rsid w:val="0001697A"/>
    <w:rsid w:val="00020A3B"/>
    <w:rsid w:val="0006580F"/>
    <w:rsid w:val="00071F5F"/>
    <w:rsid w:val="0007642A"/>
    <w:rsid w:val="0007774D"/>
    <w:rsid w:val="00102B0B"/>
    <w:rsid w:val="00130024"/>
    <w:rsid w:val="00160F1E"/>
    <w:rsid w:val="001626DE"/>
    <w:rsid w:val="00176C52"/>
    <w:rsid w:val="00195507"/>
    <w:rsid w:val="001B1936"/>
    <w:rsid w:val="001C5AD3"/>
    <w:rsid w:val="001F6C73"/>
    <w:rsid w:val="001F7B5B"/>
    <w:rsid w:val="00211A77"/>
    <w:rsid w:val="00214C2E"/>
    <w:rsid w:val="002208DD"/>
    <w:rsid w:val="00226D56"/>
    <w:rsid w:val="0022701D"/>
    <w:rsid w:val="0026174F"/>
    <w:rsid w:val="002841B4"/>
    <w:rsid w:val="0029199C"/>
    <w:rsid w:val="00293B5F"/>
    <w:rsid w:val="00334C0A"/>
    <w:rsid w:val="0037358B"/>
    <w:rsid w:val="003767B0"/>
    <w:rsid w:val="00377826"/>
    <w:rsid w:val="00377E8C"/>
    <w:rsid w:val="00391E1B"/>
    <w:rsid w:val="00393B89"/>
    <w:rsid w:val="003C5F84"/>
    <w:rsid w:val="003D2416"/>
    <w:rsid w:val="00401D2F"/>
    <w:rsid w:val="00443A77"/>
    <w:rsid w:val="00461E8D"/>
    <w:rsid w:val="0049178E"/>
    <w:rsid w:val="004A0B56"/>
    <w:rsid w:val="004A1AFD"/>
    <w:rsid w:val="004B37DE"/>
    <w:rsid w:val="004B5198"/>
    <w:rsid w:val="004B6AA7"/>
    <w:rsid w:val="004C04A0"/>
    <w:rsid w:val="004F5939"/>
    <w:rsid w:val="004F7764"/>
    <w:rsid w:val="00501BE6"/>
    <w:rsid w:val="00522448"/>
    <w:rsid w:val="0053145C"/>
    <w:rsid w:val="005932BC"/>
    <w:rsid w:val="00597949"/>
    <w:rsid w:val="005B3C0D"/>
    <w:rsid w:val="00636616"/>
    <w:rsid w:val="006526A1"/>
    <w:rsid w:val="006530E1"/>
    <w:rsid w:val="006656AA"/>
    <w:rsid w:val="006757C6"/>
    <w:rsid w:val="00693647"/>
    <w:rsid w:val="00697886"/>
    <w:rsid w:val="006B0033"/>
    <w:rsid w:val="006E6788"/>
    <w:rsid w:val="007272FD"/>
    <w:rsid w:val="007C27EB"/>
    <w:rsid w:val="007E7B59"/>
    <w:rsid w:val="008541A4"/>
    <w:rsid w:val="008552FC"/>
    <w:rsid w:val="00920F66"/>
    <w:rsid w:val="00932B51"/>
    <w:rsid w:val="00943868"/>
    <w:rsid w:val="009755DA"/>
    <w:rsid w:val="009A3531"/>
    <w:rsid w:val="009D2C70"/>
    <w:rsid w:val="00A054B6"/>
    <w:rsid w:val="00A36F03"/>
    <w:rsid w:val="00A40D05"/>
    <w:rsid w:val="00A51D64"/>
    <w:rsid w:val="00A54315"/>
    <w:rsid w:val="00A56D08"/>
    <w:rsid w:val="00A6029F"/>
    <w:rsid w:val="00A6098C"/>
    <w:rsid w:val="00AA41C7"/>
    <w:rsid w:val="00AC0070"/>
    <w:rsid w:val="00AF4986"/>
    <w:rsid w:val="00B133C8"/>
    <w:rsid w:val="00B31B6F"/>
    <w:rsid w:val="00B5634A"/>
    <w:rsid w:val="00B64A6E"/>
    <w:rsid w:val="00B65DC7"/>
    <w:rsid w:val="00B75B1C"/>
    <w:rsid w:val="00B76167"/>
    <w:rsid w:val="00B8272C"/>
    <w:rsid w:val="00B9226B"/>
    <w:rsid w:val="00B943CB"/>
    <w:rsid w:val="00BC2B2D"/>
    <w:rsid w:val="00BE26CB"/>
    <w:rsid w:val="00C00F97"/>
    <w:rsid w:val="00C12062"/>
    <w:rsid w:val="00C1303B"/>
    <w:rsid w:val="00C34801"/>
    <w:rsid w:val="00C4504E"/>
    <w:rsid w:val="00C97EC4"/>
    <w:rsid w:val="00CA3571"/>
    <w:rsid w:val="00CC1523"/>
    <w:rsid w:val="00CC4E88"/>
    <w:rsid w:val="00CD2E2A"/>
    <w:rsid w:val="00CF5336"/>
    <w:rsid w:val="00D144EB"/>
    <w:rsid w:val="00D365EE"/>
    <w:rsid w:val="00D74A44"/>
    <w:rsid w:val="00D84CBB"/>
    <w:rsid w:val="00D9579D"/>
    <w:rsid w:val="00DC05D6"/>
    <w:rsid w:val="00DD691B"/>
    <w:rsid w:val="00DF1194"/>
    <w:rsid w:val="00E01D5E"/>
    <w:rsid w:val="00E63397"/>
    <w:rsid w:val="00E716E6"/>
    <w:rsid w:val="00E8548C"/>
    <w:rsid w:val="00F120C2"/>
    <w:rsid w:val="00F47732"/>
    <w:rsid w:val="00F6480C"/>
    <w:rsid w:val="00F8484F"/>
    <w:rsid w:val="00FD094A"/>
    <w:rsid w:val="00FE67B2"/>
    <w:rsid w:val="00FF547A"/>
    <w:rsid w:val="00FF6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6AFD3D"/>
  <w15:chartTrackingRefBased/>
  <w15:docId w15:val="{3E180205-AEA6-B549-88C1-8FA4D4BA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43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43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438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438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438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438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438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438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4386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386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4386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4386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4386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4386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4386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4386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4386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43868"/>
    <w:rPr>
      <w:rFonts w:eastAsiaTheme="majorEastAsia" w:cstheme="majorBidi"/>
      <w:color w:val="272727" w:themeColor="text1" w:themeTint="D8"/>
    </w:rPr>
  </w:style>
  <w:style w:type="paragraph" w:styleId="Ttulo">
    <w:name w:val="Title"/>
    <w:basedOn w:val="Normal"/>
    <w:next w:val="Normal"/>
    <w:link w:val="TtuloChar"/>
    <w:uiPriority w:val="10"/>
    <w:qFormat/>
    <w:rsid w:val="0094386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38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43868"/>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4386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43868"/>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943868"/>
    <w:rPr>
      <w:i/>
      <w:iCs/>
      <w:color w:val="404040" w:themeColor="text1" w:themeTint="BF"/>
    </w:rPr>
  </w:style>
  <w:style w:type="paragraph" w:styleId="PargrafodaLista">
    <w:name w:val="List Paragraph"/>
    <w:basedOn w:val="Normal"/>
    <w:uiPriority w:val="34"/>
    <w:qFormat/>
    <w:rsid w:val="00943868"/>
    <w:pPr>
      <w:ind w:left="720"/>
      <w:contextualSpacing/>
    </w:pPr>
  </w:style>
  <w:style w:type="character" w:styleId="nfaseIntensa">
    <w:name w:val="Intense Emphasis"/>
    <w:basedOn w:val="Fontepargpadro"/>
    <w:uiPriority w:val="21"/>
    <w:qFormat/>
    <w:rsid w:val="00943868"/>
    <w:rPr>
      <w:i/>
      <w:iCs/>
      <w:color w:val="0F4761" w:themeColor="accent1" w:themeShade="BF"/>
    </w:rPr>
  </w:style>
  <w:style w:type="paragraph" w:styleId="CitaoIntensa">
    <w:name w:val="Intense Quote"/>
    <w:basedOn w:val="Normal"/>
    <w:next w:val="Normal"/>
    <w:link w:val="CitaoIntensaChar"/>
    <w:uiPriority w:val="30"/>
    <w:qFormat/>
    <w:rsid w:val="00943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43868"/>
    <w:rPr>
      <w:i/>
      <w:iCs/>
      <w:color w:val="0F4761" w:themeColor="accent1" w:themeShade="BF"/>
    </w:rPr>
  </w:style>
  <w:style w:type="character" w:styleId="RefernciaIntensa">
    <w:name w:val="Intense Reference"/>
    <w:basedOn w:val="Fontepargpadro"/>
    <w:uiPriority w:val="32"/>
    <w:qFormat/>
    <w:rsid w:val="00943868"/>
    <w:rPr>
      <w:b/>
      <w:bCs/>
      <w:smallCaps/>
      <w:color w:val="0F4761" w:themeColor="accent1" w:themeShade="BF"/>
      <w:spacing w:val="5"/>
    </w:rPr>
  </w:style>
  <w:style w:type="paragraph" w:styleId="Cabealho">
    <w:name w:val="header"/>
    <w:basedOn w:val="Normal"/>
    <w:link w:val="CabealhoChar"/>
    <w:uiPriority w:val="99"/>
    <w:unhideWhenUsed/>
    <w:rsid w:val="00943868"/>
    <w:pPr>
      <w:tabs>
        <w:tab w:val="center" w:pos="4252"/>
        <w:tab w:val="right" w:pos="8504"/>
      </w:tabs>
    </w:pPr>
  </w:style>
  <w:style w:type="character" w:customStyle="1" w:styleId="CabealhoChar">
    <w:name w:val="Cabeçalho Char"/>
    <w:basedOn w:val="Fontepargpadro"/>
    <w:link w:val="Cabealho"/>
    <w:uiPriority w:val="99"/>
    <w:rsid w:val="00943868"/>
  </w:style>
  <w:style w:type="paragraph" w:styleId="Rodap">
    <w:name w:val="footer"/>
    <w:basedOn w:val="Normal"/>
    <w:link w:val="RodapChar"/>
    <w:uiPriority w:val="99"/>
    <w:unhideWhenUsed/>
    <w:rsid w:val="00943868"/>
    <w:pPr>
      <w:tabs>
        <w:tab w:val="center" w:pos="4252"/>
        <w:tab w:val="right" w:pos="8504"/>
      </w:tabs>
    </w:pPr>
  </w:style>
  <w:style w:type="character" w:customStyle="1" w:styleId="RodapChar">
    <w:name w:val="Rodapé Char"/>
    <w:basedOn w:val="Fontepargpadro"/>
    <w:link w:val="Rodap"/>
    <w:uiPriority w:val="99"/>
    <w:rsid w:val="00943868"/>
  </w:style>
  <w:style w:type="character" w:styleId="TtulodoLivro">
    <w:name w:val="Book Title"/>
    <w:uiPriority w:val="33"/>
    <w:unhideWhenUsed/>
    <w:rsid w:val="00943868"/>
    <w:rPr>
      <w:b w:val="0"/>
      <w:bCs/>
      <w:i w:val="0"/>
      <w:iCs/>
      <w:spacing w:val="0"/>
      <w:u w:val="single"/>
    </w:rPr>
  </w:style>
  <w:style w:type="character" w:styleId="Hyperlink">
    <w:name w:val="Hyperlink"/>
    <w:uiPriority w:val="99"/>
    <w:unhideWhenUsed/>
    <w:rsid w:val="00943868"/>
    <w:rPr>
      <w:color w:val="34B6C3"/>
      <w:u w:val="single"/>
    </w:rPr>
  </w:style>
  <w:style w:type="paragraph" w:styleId="NormalWeb">
    <w:name w:val="Normal (Web)"/>
    <w:basedOn w:val="Normal"/>
    <w:uiPriority w:val="99"/>
    <w:semiHidden/>
    <w:unhideWhenUsed/>
    <w:rsid w:val="00693647"/>
    <w:pPr>
      <w:spacing w:before="100" w:beforeAutospacing="1" w:after="100" w:afterAutospacing="1"/>
    </w:pPr>
    <w:rPr>
      <w:rFonts w:ascii="Times New Roman" w:eastAsia="Times New Roman" w:hAnsi="Times New Roman" w:cs="Times New Roman"/>
      <w:lang w:eastAsia="pt-BR"/>
    </w:rPr>
  </w:style>
  <w:style w:type="character" w:customStyle="1" w:styleId="lrzxr">
    <w:name w:val="lrzxr"/>
    <w:basedOn w:val="Fontepargpadro"/>
    <w:rsid w:val="00F47732"/>
  </w:style>
  <w:style w:type="paragraph" w:customStyle="1" w:styleId="Textonormalsemrecuo">
    <w:name w:val="Texto normal sem recuo"/>
    <w:basedOn w:val="Normal"/>
    <w:qFormat/>
    <w:rsid w:val="00A40D05"/>
    <w:pPr>
      <w:suppressAutoHyphens/>
      <w:spacing w:line="360" w:lineRule="auto"/>
      <w:jc w:val="both"/>
    </w:pPr>
    <w:rPr>
      <w:rFonts w:ascii="Times New Roman" w:eastAsia="Times New Roman" w:hAnsi="Times New Roman" w:cs="Times New Roman"/>
      <w:lang w:eastAsia="pt-BR"/>
    </w:rPr>
  </w:style>
  <w:style w:type="paragraph" w:customStyle="1" w:styleId="Ttulosecundrio">
    <w:name w:val="Título secundário"/>
    <w:basedOn w:val="Normal"/>
    <w:qFormat/>
    <w:rsid w:val="00A40D05"/>
    <w:pPr>
      <w:spacing w:before="360" w:line="360" w:lineRule="auto"/>
      <w:jc w:val="both"/>
    </w:pPr>
    <w:rPr>
      <w:rFonts w:ascii="Times New Roman" w:eastAsia="Times New Roman" w:hAnsi="Times New Roman" w:cs="Times New Roman"/>
      <w:b/>
      <w:lang w:eastAsia="pt-BR"/>
    </w:rPr>
  </w:style>
  <w:style w:type="table" w:styleId="Tabelacomgrade">
    <w:name w:val="Table Grid"/>
    <w:basedOn w:val="Tabelanormal"/>
    <w:uiPriority w:val="39"/>
    <w:rsid w:val="00A40D05"/>
    <w:pPr>
      <w:suppressAutoHyphens/>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7EC4"/>
    <w:pPr>
      <w:suppressAutoHyphens/>
      <w:autoSpaceDN w:val="0"/>
      <w:textAlignment w:val="baseline"/>
    </w:pPr>
    <w:rPr>
      <w:rFonts w:ascii="Liberation Serif" w:eastAsia="N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2416">
      <w:bodyDiv w:val="1"/>
      <w:marLeft w:val="0"/>
      <w:marRight w:val="0"/>
      <w:marTop w:val="0"/>
      <w:marBottom w:val="0"/>
      <w:divBdr>
        <w:top w:val="none" w:sz="0" w:space="0" w:color="auto"/>
        <w:left w:val="none" w:sz="0" w:space="0" w:color="auto"/>
        <w:bottom w:val="none" w:sz="0" w:space="0" w:color="auto"/>
        <w:right w:val="none" w:sz="0" w:space="0" w:color="auto"/>
      </w:divBdr>
    </w:div>
    <w:div w:id="1418288299">
      <w:bodyDiv w:val="1"/>
      <w:marLeft w:val="0"/>
      <w:marRight w:val="0"/>
      <w:marTop w:val="0"/>
      <w:marBottom w:val="0"/>
      <w:divBdr>
        <w:top w:val="none" w:sz="0" w:space="0" w:color="auto"/>
        <w:left w:val="none" w:sz="0" w:space="0" w:color="auto"/>
        <w:bottom w:val="none" w:sz="0" w:space="0" w:color="auto"/>
        <w:right w:val="none" w:sz="0" w:space="0" w:color="auto"/>
      </w:divBdr>
    </w:div>
    <w:div w:id="18683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elheirolafaiete.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2317</Words>
  <Characters>12514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Bueno</dc:creator>
  <cp:keywords/>
  <dc:description/>
  <cp:lastModifiedBy>PMCL</cp:lastModifiedBy>
  <cp:revision>67</cp:revision>
  <cp:lastPrinted>2025-01-02T20:39:00Z</cp:lastPrinted>
  <dcterms:created xsi:type="dcterms:W3CDTF">2025-09-15T14:08:00Z</dcterms:created>
  <dcterms:modified xsi:type="dcterms:W3CDTF">2025-10-10T16:58:00Z</dcterms:modified>
</cp:coreProperties>
</file>